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color w:val="424262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424262"/>
          <w:sz w:val="44"/>
          <w:szCs w:val="44"/>
          <w:rtl w:val="0"/>
        </w:rPr>
        <w:t xml:space="preserve">EYE DOCTOR EXCUSE NOTE</w:t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8"/>
        <w:gridCol w:w="3118"/>
        <w:gridCol w:w="2694"/>
        <w:tblGridChange w:id="0">
          <w:tblGrid>
            <w:gridCol w:w="3828"/>
            <w:gridCol w:w="3118"/>
            <w:gridCol w:w="269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424262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3">
            <w:pPr>
              <w:spacing w:after="40" w:before="40" w:lineRule="auto"/>
              <w:ind w:left="57" w:right="57" w:firstLine="0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DOCTOR’S INFORMATION: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ind w:left="57" w:right="5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9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Doctor’s Name:</w:t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A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[Full Name]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C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Specialization</w:t>
            </w: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D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</w:t>
            </w: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Specialization</w:t>
            </w: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F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Clinic/Hospital Name: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0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[Name]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2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Office Address: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3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[Complete Address]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5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City, State, ZIP Code: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6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[City, State, ZIP Code]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8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Email Address: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9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[email@highfile.com]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B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Phone Number: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C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[0000-000-000]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ind w:left="57" w:right="5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424262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1">
            <w:pPr>
              <w:spacing w:after="40" w:before="40" w:lineRule="auto"/>
              <w:ind w:left="57" w:right="57" w:firstLine="0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PATIENT’S INFORMATION: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ind w:left="57" w:right="5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7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Patient’s Name:</w:t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8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[Full Name]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A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Patient’s Address: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B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[Complete Address]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D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City, State, ZIP Code: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E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[City, State, ZIP Code]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0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Date of Birth: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1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[MM/DD/YYYY]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ind w:left="57" w:right="5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424262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6">
            <w:pPr>
              <w:spacing w:after="40" w:before="40" w:lineRule="auto"/>
              <w:ind w:left="57" w:right="57" w:firstLine="0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APPOINTMENT DETAILS: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ind w:left="57" w:right="5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C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Date of Appointment:</w:t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D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[MM/DD/YYYY]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F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Time of Appointment: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0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[Time]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2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Reason of Appointment: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3">
            <w:pPr>
              <w:spacing w:after="40" w:before="4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Routine Eye Examination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4">
            <w:pPr>
              <w:spacing w:after="40" w:before="4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Visual Activity Test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5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Cataract Evaluation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6">
            <w:pPr>
              <w:spacing w:after="40" w:before="4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Retinal Examination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7">
            <w:pPr>
              <w:spacing w:after="40" w:before="4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Glaucoma Screening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8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Other Eye 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9">
            <w:pPr>
              <w:spacing w:after="40" w:before="40" w:lineRule="auto"/>
              <w:ind w:left="57" w:right="57" w:firstLine="0"/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[Details]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ind w:left="57" w:right="5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424262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E">
            <w:pPr>
              <w:spacing w:after="40" w:before="40" w:lineRule="auto"/>
              <w:ind w:left="57" w:right="57" w:firstLine="0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MEDICAL NECESSITY FOR ABSENCE: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ind w:left="57" w:right="5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4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Diagnostic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5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[Specify]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7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Surgical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8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[Specify]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A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Post Procedure Recovery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B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[Specify]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D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Prescription Adjustment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5E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[Specify]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0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1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[Specify]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3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Length of Recommended Rest Period: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[Length]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6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Excuse From: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7">
            <w:pPr>
              <w:spacing w:after="40" w:before="4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School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8">
            <w:pPr>
              <w:spacing w:after="40" w:before="4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Work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40" w:before="40" w:lineRule="auto"/>
              <w:ind w:left="57" w:right="57" w:firstLine="0"/>
              <w:rPr>
                <w:rFonts w:ascii="MS Gothic" w:cs="MS Gothic" w:eastAsia="MS Gothic" w:hAnsi="MS Gothic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[Details]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Special Recommendations (If any):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40" w:before="40" w:lineRule="auto"/>
              <w:ind w:left="57" w:righ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[Details]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ind w:left="57" w:right="5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424262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72">
            <w:pPr>
              <w:spacing w:after="40" w:before="40" w:lineRule="auto"/>
              <w:ind w:left="57" w:right="57" w:firstLine="0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DOCTOR’S VERIFICATION: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5">
            <w:pPr>
              <w:ind w:left="57" w:right="5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78">
            <w:pPr>
              <w:spacing w:after="40" w:before="40" w:line="276" w:lineRule="auto"/>
              <w:ind w:left="57" w:right="57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I, </w:t>
            </w: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[Full Name]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confirm that the above information is accurate and that the patient requires rest and absence from duties as specified.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7B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Doctor’s Signature:</w:t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40" w:before="40" w:lineRule="auto"/>
              <w:ind w:left="57" w:righ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[Signature]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7E">
            <w:pPr>
              <w:spacing w:after="40" w:before="40" w:lineRule="auto"/>
              <w:ind w:left="57" w:right="57" w:firstLine="0"/>
              <w:rPr>
                <w:b w:val="1"/>
                <w:color w:val="42426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2426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40" w:before="40" w:lineRule="auto"/>
              <w:ind w:left="57" w:righ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ff2cc" w:val="clear"/>
                <w:rtl w:val="0"/>
              </w:rPr>
              <w:t xml:space="preserve">[MM/DD/YYYY]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100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© highfile.com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