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FEF7" w14:textId="72A1E3E4" w:rsidR="007D334A" w:rsidRPr="00E0677D" w:rsidRDefault="00EF1A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77D">
        <w:rPr>
          <w:rFonts w:ascii="Times New Roman" w:hAnsi="Times New Roman" w:cs="Times New Roman"/>
          <w:b/>
          <w:bCs/>
          <w:sz w:val="28"/>
          <w:szCs w:val="28"/>
        </w:rPr>
        <w:t>Timeline of Expectations</w:t>
      </w:r>
    </w:p>
    <w:p w14:paraId="5BB29C58" w14:textId="4FF31B43" w:rsidR="00EF1A39" w:rsidRPr="00E0677D" w:rsidRDefault="00EF1A39" w:rsidP="00EF1A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677D">
        <w:rPr>
          <w:rFonts w:ascii="Times New Roman" w:hAnsi="Times New Roman" w:cs="Times New Roman"/>
          <w:b/>
          <w:bCs/>
          <w:sz w:val="24"/>
          <w:szCs w:val="24"/>
        </w:rPr>
        <w:t>To Do List and Suggestions for Discussion Topics</w:t>
      </w:r>
    </w:p>
    <w:p w14:paraId="1EA36700" w14:textId="3DA5812E" w:rsidR="00EF1A39" w:rsidRPr="00E0677D" w:rsidRDefault="00EF1A39" w:rsidP="2811D1A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2811D1A1">
        <w:rPr>
          <w:rFonts w:ascii="Times New Roman" w:hAnsi="Times New Roman" w:cs="Times New Roman"/>
          <w:i/>
          <w:iCs/>
          <w:sz w:val="24"/>
          <w:szCs w:val="24"/>
        </w:rPr>
        <w:t xml:space="preserve">The following is a guide for teacher candidates and teachers to </w:t>
      </w:r>
      <w:r w:rsidR="635F7F80" w:rsidRPr="2811D1A1">
        <w:rPr>
          <w:rFonts w:ascii="Times New Roman" w:hAnsi="Times New Roman" w:cs="Times New Roman"/>
          <w:i/>
          <w:iCs/>
          <w:sz w:val="24"/>
          <w:szCs w:val="24"/>
        </w:rPr>
        <w:t>follow</w:t>
      </w:r>
      <w:r w:rsidRPr="2811D1A1">
        <w:rPr>
          <w:rFonts w:ascii="Times New Roman" w:hAnsi="Times New Roman" w:cs="Times New Roman"/>
          <w:i/>
          <w:iCs/>
          <w:sz w:val="24"/>
          <w:szCs w:val="24"/>
        </w:rPr>
        <w:t xml:space="preserve"> during the extended practicum.</w:t>
      </w:r>
    </w:p>
    <w:p w14:paraId="3121FF9B" w14:textId="77777777" w:rsidR="00EF1A39" w:rsidRDefault="00EF1A39" w:rsidP="00EF1A39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9"/>
        <w:gridCol w:w="6413"/>
        <w:gridCol w:w="6678"/>
      </w:tblGrid>
      <w:tr w:rsidR="00B8017E" w14:paraId="4B8F869B" w14:textId="77777777" w:rsidTr="743D28F2">
        <w:tc>
          <w:tcPr>
            <w:tcW w:w="451" w:type="pct"/>
            <w:shd w:val="clear" w:color="auto" w:fill="BFBFBF" w:themeFill="background1" w:themeFillShade="BF"/>
          </w:tcPr>
          <w:p w14:paraId="48D9B350" w14:textId="09C6EB41" w:rsidR="00EF1A39" w:rsidRPr="00EF1A39" w:rsidRDefault="00EF1A39" w:rsidP="00EF1A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228" w:type="pct"/>
            <w:shd w:val="clear" w:color="auto" w:fill="BFBFBF" w:themeFill="background1" w:themeFillShade="BF"/>
          </w:tcPr>
          <w:p w14:paraId="62C0DF06" w14:textId="1026975E" w:rsidR="00EF1A39" w:rsidRPr="00EF1A39" w:rsidRDefault="00EF1A39" w:rsidP="00EF1A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do</w:t>
            </w:r>
          </w:p>
        </w:tc>
        <w:tc>
          <w:tcPr>
            <w:tcW w:w="2320" w:type="pct"/>
            <w:shd w:val="clear" w:color="auto" w:fill="BFBFBF" w:themeFill="background1" w:themeFillShade="BF"/>
          </w:tcPr>
          <w:p w14:paraId="1C38D6A7" w14:textId="5A5DAC12" w:rsidR="00EF1A39" w:rsidRPr="00EF1A39" w:rsidRDefault="00EF1A39" w:rsidP="00EF1A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Areas to discuss/review</w:t>
            </w:r>
          </w:p>
        </w:tc>
      </w:tr>
      <w:tr w:rsidR="00E878CD" w:rsidRPr="00E0677D" w14:paraId="182EA620" w14:textId="77777777" w:rsidTr="743D28F2">
        <w:trPr>
          <w:trHeight w:val="1370"/>
        </w:trPr>
        <w:tc>
          <w:tcPr>
            <w:tcW w:w="451" w:type="pct"/>
            <w:vMerge w:val="restart"/>
          </w:tcPr>
          <w:p w14:paraId="5AB098AD" w14:textId="77777777" w:rsidR="00E878CD" w:rsidRPr="00E0677D" w:rsidRDefault="00E878CD" w:rsidP="00EF1A39">
            <w:pPr>
              <w:rPr>
                <w:rFonts w:ascii="Times New Roman" w:hAnsi="Times New Roman" w:cs="Times New Roman"/>
                <w:b/>
                <w:bCs/>
              </w:rPr>
            </w:pPr>
            <w:r w:rsidRPr="00E0677D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  <w:p w14:paraId="5C2BBC27" w14:textId="05124EE4" w:rsidR="00E878CD" w:rsidRPr="00E0677D" w:rsidRDefault="00E878CD" w:rsidP="00EF1A39">
            <w:pPr>
              <w:rPr>
                <w:rFonts w:ascii="Times New Roman" w:hAnsi="Times New Roman" w:cs="Times New Roman"/>
                <w:b/>
                <w:bCs/>
              </w:rPr>
            </w:pPr>
            <w:r w:rsidRPr="00E0677D">
              <w:rPr>
                <w:rFonts w:ascii="Times New Roman" w:hAnsi="Times New Roman" w:cs="Times New Roman"/>
                <w:b/>
                <w:bCs/>
              </w:rPr>
              <w:t>Note:  this week is prior to students being in school</w:t>
            </w:r>
          </w:p>
        </w:tc>
        <w:tc>
          <w:tcPr>
            <w:tcW w:w="2228" w:type="pct"/>
            <w:vMerge w:val="restart"/>
          </w:tcPr>
          <w:p w14:paraId="7AAE7C9D" w14:textId="77777777" w:rsidR="00E878CD" w:rsidRPr="00E0677D" w:rsidRDefault="00E878CD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TO DO LIST:</w:t>
            </w:r>
          </w:p>
          <w:p w14:paraId="6ADB1B01" w14:textId="77777777" w:rsidR="00E878CD" w:rsidRPr="00E0677D" w:rsidRDefault="00E878CD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Set up a time to meet with teacher to discuss requirements and start-up</w:t>
            </w:r>
          </w:p>
          <w:p w14:paraId="0764D0AA" w14:textId="0DFD7C9C" w:rsidR="00E878CD" w:rsidRPr="00E0677D" w:rsidRDefault="00E878CD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Get to know the school and community</w:t>
            </w:r>
          </w:p>
          <w:p w14:paraId="207DF8EC" w14:textId="77777777" w:rsidR="00E878CD" w:rsidRPr="00E0677D" w:rsidRDefault="00E878CD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Introduce yourself to the staff (take note of grade/subject alike teachers)</w:t>
            </w:r>
          </w:p>
          <w:p w14:paraId="77EC107F" w14:textId="6F04F97F" w:rsidR="00E878CD" w:rsidRPr="00E0677D" w:rsidRDefault="00E878CD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Locate resources that support school learning improvement plans and professional development:</w:t>
            </w:r>
          </w:p>
          <w:p w14:paraId="517614AC" w14:textId="36B3B365" w:rsidR="00E878CD" w:rsidRPr="00E0677D" w:rsidRDefault="00E878CD" w:rsidP="00B8017E">
            <w:pPr>
              <w:pStyle w:val="ListParagraph"/>
              <w:numPr>
                <w:ilvl w:val="1"/>
                <w:numId w:val="1"/>
              </w:numPr>
              <w:ind w:left="739" w:hanging="27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In the library or in a different resource area (i.e.</w:t>
            </w:r>
            <w:r w:rsidR="6B31CA2B" w:rsidRPr="2811D1A1">
              <w:rPr>
                <w:rFonts w:ascii="Times New Roman" w:hAnsi="Times New Roman" w:cs="Times New Roman"/>
              </w:rPr>
              <w:t>: learning</w:t>
            </w:r>
            <w:r w:rsidRPr="2811D1A1">
              <w:rPr>
                <w:rFonts w:ascii="Times New Roman" w:hAnsi="Times New Roman" w:cs="Times New Roman"/>
              </w:rPr>
              <w:t xml:space="preserve"> assistance room, work room, etc.)  </w:t>
            </w:r>
          </w:p>
          <w:p w14:paraId="3D3A9D5C" w14:textId="67383C96" w:rsidR="00E878CD" w:rsidRPr="00E0677D" w:rsidRDefault="00E878CD" w:rsidP="00B8017E">
            <w:pPr>
              <w:pStyle w:val="ListParagraph"/>
              <w:numPr>
                <w:ilvl w:val="1"/>
                <w:numId w:val="1"/>
              </w:numPr>
              <w:ind w:left="739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In the Division resource center and how to obtain materials</w:t>
            </w:r>
          </w:p>
          <w:p w14:paraId="3B741FC9" w14:textId="2CE467FD" w:rsidR="00E878CD" w:rsidRPr="00E0677D" w:rsidRDefault="00E878CD" w:rsidP="00B8017E">
            <w:pPr>
              <w:pStyle w:val="ListParagraph"/>
              <w:numPr>
                <w:ilvl w:val="1"/>
                <w:numId w:val="1"/>
              </w:numPr>
              <w:ind w:left="739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Register your info at the Education library website for delivery of resources</w:t>
            </w:r>
          </w:p>
          <w:p w14:paraId="12A4ABBB" w14:textId="77777777" w:rsidR="00E878CD" w:rsidRPr="00E0677D" w:rsidRDefault="00E878CD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Ask for monthly school calendar; take note of Professional Development days and reporting periods</w:t>
            </w:r>
          </w:p>
          <w:p w14:paraId="340E8A79" w14:textId="353B18DF" w:rsidR="004E4290" w:rsidRPr="00E0677D" w:rsidRDefault="004E4290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If you have an accommodation plan, share it with your collaborating teacher and facilitator</w:t>
            </w:r>
            <w:r w:rsidR="50B75E52" w:rsidRPr="2811D1A1">
              <w:rPr>
                <w:rFonts w:ascii="Times New Roman" w:hAnsi="Times New Roman" w:cs="Times New Roman"/>
              </w:rPr>
              <w:t xml:space="preserve">. </w:t>
            </w:r>
            <w:r w:rsidR="004A6B12" w:rsidRPr="2811D1A1">
              <w:rPr>
                <w:rFonts w:ascii="Times New Roman" w:hAnsi="Times New Roman" w:cs="Times New Roman"/>
              </w:rPr>
              <w:t>If you have not done this, you may not rely on it later in your practicum to excuse struggles.</w:t>
            </w:r>
          </w:p>
          <w:p w14:paraId="6CBDA71D" w14:textId="1A278914" w:rsidR="00F02D0D" w:rsidRPr="00E0677D" w:rsidRDefault="004F50E9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Determine most appropriate time for daily prep time (45 to 60 min. daily)</w:t>
            </w:r>
          </w:p>
          <w:p w14:paraId="28644E63" w14:textId="77777777" w:rsidR="00E878CD" w:rsidRPr="00E0677D" w:rsidRDefault="00E878CD" w:rsidP="00EF1A39">
            <w:pPr>
              <w:pStyle w:val="ListParagraph"/>
              <w:numPr>
                <w:ilvl w:val="0"/>
                <w:numId w:val="1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Look for opportunities to get involved in the school/staff culture</w:t>
            </w:r>
          </w:p>
          <w:p w14:paraId="065F9EB7" w14:textId="2E011F48" w:rsidR="00E878CD" w:rsidRPr="00E0677D" w:rsidRDefault="5122397E" w:rsidP="00B8017E">
            <w:pPr>
              <w:pStyle w:val="ListParagraph"/>
              <w:numPr>
                <w:ilvl w:val="1"/>
                <w:numId w:val="1"/>
              </w:numPr>
              <w:ind w:left="739" w:hanging="27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Extra-curricular</w:t>
            </w:r>
            <w:r w:rsidR="00E878CD" w:rsidRPr="2811D1A1">
              <w:rPr>
                <w:rFonts w:ascii="Times New Roman" w:hAnsi="Times New Roman" w:cs="Times New Roman"/>
              </w:rPr>
              <w:t xml:space="preserve"> activities: Some examples include coaching, drama/choir, assist with a fundraiser, committee member</w:t>
            </w:r>
          </w:p>
          <w:p w14:paraId="1D0C0E96" w14:textId="77777777" w:rsidR="00E878CD" w:rsidRPr="00E0677D" w:rsidRDefault="00E878CD" w:rsidP="00760314">
            <w:pPr>
              <w:pStyle w:val="ListParagraph"/>
              <w:numPr>
                <w:ilvl w:val="0"/>
                <w:numId w:val="2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PGP focus:  Areas 1 and 2</w:t>
            </w:r>
          </w:p>
          <w:p w14:paraId="4B240CAE" w14:textId="77777777" w:rsidR="00E878CD" w:rsidRPr="00E0677D" w:rsidRDefault="00E878CD" w:rsidP="00760314">
            <w:pPr>
              <w:pStyle w:val="ListParagraph"/>
              <w:numPr>
                <w:ilvl w:val="0"/>
                <w:numId w:val="2"/>
              </w:numPr>
              <w:ind w:left="379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Ensure that you share your PGP with your collaborating teacher.</w:t>
            </w:r>
          </w:p>
          <w:p w14:paraId="44042CF0" w14:textId="4D7B92A0" w:rsidR="00E878CD" w:rsidRPr="00E0677D" w:rsidRDefault="00E878CD" w:rsidP="0076031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What is your plan for adding to your PGP over the course of the practicum?  College requirements include having at least </w:t>
            </w:r>
            <w:r w:rsidR="000C1D75">
              <w:rPr>
                <w:rFonts w:ascii="Times New Roman" w:hAnsi="Times New Roman" w:cs="Times New Roman"/>
              </w:rPr>
              <w:t>1</w:t>
            </w:r>
            <w:r w:rsidRPr="00E0677D">
              <w:rPr>
                <w:rFonts w:ascii="Times New Roman" w:hAnsi="Times New Roman" w:cs="Times New Roman"/>
              </w:rPr>
              <w:t xml:space="preserve"> new </w:t>
            </w:r>
            <w:proofErr w:type="gramStart"/>
            <w:r w:rsidRPr="00E0677D">
              <w:rPr>
                <w:rFonts w:ascii="Times New Roman" w:hAnsi="Times New Roman" w:cs="Times New Roman"/>
              </w:rPr>
              <w:t>entries</w:t>
            </w:r>
            <w:proofErr w:type="gramEnd"/>
            <w:r w:rsidRPr="00E0677D">
              <w:rPr>
                <w:rFonts w:ascii="Times New Roman" w:hAnsi="Times New Roman" w:cs="Times New Roman"/>
              </w:rPr>
              <w:t xml:space="preserve"> for each competency by the end of practicum (see the due date calendar prepared by your facilitator)</w:t>
            </w:r>
          </w:p>
          <w:p w14:paraId="14DE07D3" w14:textId="13A46F35" w:rsidR="00E878CD" w:rsidRPr="00E0677D" w:rsidRDefault="00E878CD" w:rsidP="0076031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Feedback from your collaborating teacher can be included in your PGP</w:t>
            </w:r>
          </w:p>
        </w:tc>
        <w:tc>
          <w:tcPr>
            <w:tcW w:w="2320" w:type="pct"/>
          </w:tcPr>
          <w:p w14:paraId="4E7B9853" w14:textId="3D9A2B07" w:rsidR="00E878CD" w:rsidRPr="00E0677D" w:rsidRDefault="00E878CD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AREAS TO DISCUSS/REVIEW</w:t>
            </w:r>
          </w:p>
          <w:p w14:paraId="41BB2D6F" w14:textId="1A351EFA" w:rsidR="00E878CD" w:rsidRPr="00E0677D" w:rsidRDefault="4C8AECB3" w:rsidP="00240A44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Start-up</w:t>
            </w:r>
            <w:r w:rsidR="00E878CD" w:rsidRPr="2811D1A1">
              <w:rPr>
                <w:rFonts w:ascii="Times New Roman" w:hAnsi="Times New Roman" w:cs="Times New Roman"/>
              </w:rPr>
              <w:t xml:space="preserve"> of school logistics:</w:t>
            </w:r>
          </w:p>
          <w:p w14:paraId="25769EFC" w14:textId="4132049A" w:rsidR="00E878CD" w:rsidRPr="00E0677D" w:rsidRDefault="00E878CD" w:rsidP="00240A44">
            <w:pPr>
              <w:pStyle w:val="ListParagraph"/>
              <w:numPr>
                <w:ilvl w:val="1"/>
                <w:numId w:val="4"/>
              </w:numPr>
              <w:ind w:left="90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Keys, school layout, computer/email account, copier code, class/school schedule, EDSBY access</w:t>
            </w:r>
          </w:p>
          <w:p w14:paraId="6606A909" w14:textId="1ADBF2AE" w:rsidR="00E878CD" w:rsidRPr="00E0677D" w:rsidRDefault="00E878CD" w:rsidP="00240A44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Familiarize the teacher candidate with school and division policies (i.e., assessment and reporting policies and procedures, school goals, division initiatives, supervision expectations, etc.)</w:t>
            </w:r>
          </w:p>
          <w:p w14:paraId="1E4820EB" w14:textId="6D39017F" w:rsidR="00E878CD" w:rsidRPr="00E0677D" w:rsidRDefault="00E878CD" w:rsidP="00507860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Review the Field Experiences Guidebook</w:t>
            </w:r>
          </w:p>
          <w:p w14:paraId="4B4F24AA" w14:textId="1FDB45C4" w:rsidR="00E878CD" w:rsidRPr="00E0677D" w:rsidRDefault="00E878CD" w:rsidP="00507860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For additional information see the Field Experiences website</w:t>
            </w:r>
          </w:p>
          <w:p w14:paraId="24DEF375" w14:textId="77777777" w:rsidR="00E878CD" w:rsidRPr="00E0677D" w:rsidRDefault="00E878CD" w:rsidP="00EF1A39">
            <w:pPr>
              <w:rPr>
                <w:rFonts w:ascii="Times New Roman" w:hAnsi="Times New Roman" w:cs="Times New Roman"/>
              </w:rPr>
            </w:pPr>
          </w:p>
        </w:tc>
      </w:tr>
      <w:tr w:rsidR="00E878CD" w:rsidRPr="00E0677D" w14:paraId="38FA39A3" w14:textId="77777777" w:rsidTr="743D28F2">
        <w:trPr>
          <w:trHeight w:val="1369"/>
        </w:trPr>
        <w:tc>
          <w:tcPr>
            <w:tcW w:w="451" w:type="pct"/>
            <w:vMerge/>
          </w:tcPr>
          <w:p w14:paraId="5CA64409" w14:textId="77777777" w:rsidR="00E878CD" w:rsidRPr="00E0677D" w:rsidRDefault="00E878CD" w:rsidP="00EF1A3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8" w:type="pct"/>
            <w:vMerge/>
          </w:tcPr>
          <w:p w14:paraId="718CEA1A" w14:textId="77777777" w:rsidR="00E878CD" w:rsidRPr="00E0677D" w:rsidRDefault="00E878CD" w:rsidP="00EF1A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pct"/>
          </w:tcPr>
          <w:p w14:paraId="33E0E8D1" w14:textId="77777777" w:rsidR="00D41774" w:rsidRPr="00E0677D" w:rsidRDefault="00E878CD" w:rsidP="001A5F55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Set up expectations, observations, pre- and post-conference times, make a tentative plan for </w:t>
            </w:r>
            <w:r w:rsidR="00E4226D" w:rsidRPr="00E0677D">
              <w:rPr>
                <w:rFonts w:ascii="Times New Roman" w:hAnsi="Times New Roman" w:cs="Times New Roman"/>
              </w:rPr>
              <w:t xml:space="preserve">the </w:t>
            </w:r>
            <w:r w:rsidR="00D41774" w:rsidRPr="00E0677D">
              <w:rPr>
                <w:rFonts w:ascii="Times New Roman" w:hAnsi="Times New Roman" w:cs="Times New Roman"/>
              </w:rPr>
              <w:t>increase in lesson and unit delivery</w:t>
            </w:r>
          </w:p>
          <w:p w14:paraId="10F54118" w14:textId="0BFBFB4D" w:rsidR="001A5F55" w:rsidRPr="00E0677D" w:rsidRDefault="006A129D" w:rsidP="001A5F55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Ask for an opportunity</w:t>
            </w:r>
            <w:r w:rsidR="001A5F55" w:rsidRPr="00E0677D">
              <w:rPr>
                <w:rFonts w:ascii="Times New Roman" w:hAnsi="Times New Roman" w:cs="Times New Roman"/>
              </w:rPr>
              <w:t xml:space="preserve"> to participate in the year planning process</w:t>
            </w:r>
          </w:p>
          <w:p w14:paraId="34EA50EE" w14:textId="328D225D" w:rsidR="001A5F55" w:rsidRPr="00E0677D" w:rsidRDefault="006A129D" w:rsidP="001A5F55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What is</w:t>
            </w:r>
            <w:r w:rsidR="001A5F55" w:rsidRPr="2811D1A1">
              <w:rPr>
                <w:rFonts w:ascii="Times New Roman" w:hAnsi="Times New Roman" w:cs="Times New Roman"/>
              </w:rPr>
              <w:t xml:space="preserve"> the role of EA and other support staff</w:t>
            </w:r>
            <w:r w:rsidR="745B49C3" w:rsidRPr="2811D1A1">
              <w:rPr>
                <w:rFonts w:ascii="Times New Roman" w:hAnsi="Times New Roman" w:cs="Times New Roman"/>
              </w:rPr>
              <w:t xml:space="preserve">? </w:t>
            </w:r>
            <w:r w:rsidRPr="2811D1A1">
              <w:rPr>
                <w:rFonts w:ascii="Times New Roman" w:hAnsi="Times New Roman" w:cs="Times New Roman"/>
              </w:rPr>
              <w:t>W</w:t>
            </w:r>
            <w:r w:rsidR="001A5F55" w:rsidRPr="2811D1A1">
              <w:rPr>
                <w:rFonts w:ascii="Times New Roman" w:hAnsi="Times New Roman" w:cs="Times New Roman"/>
              </w:rPr>
              <w:t>hich students receive support?  Are there any privacy issues attached to that support?</w:t>
            </w:r>
          </w:p>
          <w:p w14:paraId="44EAFF1C" w14:textId="77777777" w:rsidR="001A5F55" w:rsidRPr="00E0677D" w:rsidRDefault="001A5F55" w:rsidP="001A5F55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Are there </w:t>
            </w:r>
            <w:r w:rsidR="001B288E" w:rsidRPr="00E0677D">
              <w:rPr>
                <w:rFonts w:ascii="Times New Roman" w:hAnsi="Times New Roman" w:cs="Times New Roman"/>
              </w:rPr>
              <w:t>any custody arrangements to make the TC aware of?</w:t>
            </w:r>
          </w:p>
          <w:p w14:paraId="48B275B9" w14:textId="77777777" w:rsidR="001B288E" w:rsidRPr="00E0677D" w:rsidRDefault="006A129D" w:rsidP="001A5F55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Discuss</w:t>
            </w:r>
            <w:r w:rsidR="005034CE" w:rsidRPr="00E0677D">
              <w:rPr>
                <w:rFonts w:ascii="Times New Roman" w:hAnsi="Times New Roman" w:cs="Times New Roman"/>
              </w:rPr>
              <w:t xml:space="preserve"> which activities you could become involved in (consider the time commitment and that teaching is your priority)</w:t>
            </w:r>
          </w:p>
          <w:p w14:paraId="221647D0" w14:textId="77777777" w:rsidR="00F71D5A" w:rsidRPr="00E0677D" w:rsidRDefault="00F71D5A" w:rsidP="001A5F55">
            <w:pPr>
              <w:pStyle w:val="ListParagraph"/>
              <w:numPr>
                <w:ilvl w:val="0"/>
                <w:numId w:val="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Discuss with collaborating teacher (initial set up):</w:t>
            </w:r>
          </w:p>
          <w:p w14:paraId="53461B7F" w14:textId="77777777" w:rsidR="00F71D5A" w:rsidRPr="00E0677D" w:rsidRDefault="00311E7D" w:rsidP="0093604D">
            <w:pPr>
              <w:pStyle w:val="ListParagraph"/>
              <w:numPr>
                <w:ilvl w:val="2"/>
                <w:numId w:val="24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Planning times</w:t>
            </w:r>
          </w:p>
          <w:p w14:paraId="02DAAD7D" w14:textId="77777777" w:rsidR="00311E7D" w:rsidRPr="00E0677D" w:rsidRDefault="00311E7D" w:rsidP="0093604D">
            <w:pPr>
              <w:pStyle w:val="ListParagraph"/>
              <w:numPr>
                <w:ilvl w:val="2"/>
                <w:numId w:val="24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Pre- and post-conference times, “touch base” meeting times</w:t>
            </w:r>
          </w:p>
          <w:p w14:paraId="139632DE" w14:textId="77777777" w:rsidR="00311E7D" w:rsidRPr="00E0677D" w:rsidRDefault="00311E7D" w:rsidP="0093604D">
            <w:pPr>
              <w:pStyle w:val="ListParagraph"/>
              <w:numPr>
                <w:ilvl w:val="2"/>
                <w:numId w:val="24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When to submit lessons for feedback (and possibly how)</w:t>
            </w:r>
          </w:p>
          <w:p w14:paraId="45FDE9AC" w14:textId="02A9749D" w:rsidR="00367E71" w:rsidRPr="00E0677D" w:rsidRDefault="00367E71" w:rsidP="0093604D">
            <w:pPr>
              <w:pStyle w:val="ListParagraph"/>
              <w:numPr>
                <w:ilvl w:val="2"/>
                <w:numId w:val="24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Expectations for student work, assessments and typical time frame to hand work back</w:t>
            </w:r>
          </w:p>
        </w:tc>
      </w:tr>
      <w:tr w:rsidR="00760314" w:rsidRPr="00E0677D" w14:paraId="1E8ACAAD" w14:textId="77777777" w:rsidTr="743D28F2">
        <w:tc>
          <w:tcPr>
            <w:tcW w:w="451" w:type="pct"/>
          </w:tcPr>
          <w:p w14:paraId="4E04CDF2" w14:textId="77777777" w:rsidR="00EF1A39" w:rsidRPr="00E0677D" w:rsidRDefault="001B7DB2" w:rsidP="00EF1A39">
            <w:pPr>
              <w:rPr>
                <w:rFonts w:ascii="Times New Roman" w:hAnsi="Times New Roman" w:cs="Times New Roman"/>
                <w:b/>
                <w:bCs/>
              </w:rPr>
            </w:pPr>
            <w:r w:rsidRPr="00E0677D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50A7CC33" w14:textId="27E00930" w:rsidR="00B42202" w:rsidRPr="00E0677D" w:rsidRDefault="00B42202" w:rsidP="00EF1A39">
            <w:pPr>
              <w:rPr>
                <w:rFonts w:ascii="Times New Roman" w:hAnsi="Times New Roman" w:cs="Times New Roman"/>
                <w:b/>
                <w:bCs/>
              </w:rPr>
            </w:pPr>
            <w:r w:rsidRPr="00E0677D">
              <w:rPr>
                <w:rFonts w:ascii="Times New Roman" w:hAnsi="Times New Roman" w:cs="Times New Roman"/>
                <w:b/>
                <w:bCs/>
              </w:rPr>
              <w:t>First week with students</w:t>
            </w:r>
          </w:p>
        </w:tc>
        <w:tc>
          <w:tcPr>
            <w:tcW w:w="2228" w:type="pct"/>
          </w:tcPr>
          <w:p w14:paraId="7C4B93E3" w14:textId="4AF490A5" w:rsidR="00EF1A39" w:rsidRPr="00E0677D" w:rsidRDefault="00926953" w:rsidP="00926953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Begin daily implementation of the Supervision Cycle with your collaborating teacher</w:t>
            </w:r>
            <w:r w:rsidR="78D51048" w:rsidRPr="2811D1A1">
              <w:rPr>
                <w:rFonts w:ascii="Times New Roman" w:hAnsi="Times New Roman" w:cs="Times New Roman"/>
              </w:rPr>
              <w:t xml:space="preserve">. </w:t>
            </w:r>
            <w:r w:rsidR="00BD796A" w:rsidRPr="2811D1A1">
              <w:rPr>
                <w:rFonts w:ascii="Times New Roman" w:hAnsi="Times New Roman" w:cs="Times New Roman"/>
              </w:rPr>
              <w:t xml:space="preserve">Make sure to provide your collaborating teacher with the Observation sheet (available in French and </w:t>
            </w:r>
            <w:r w:rsidR="00BD796A" w:rsidRPr="2811D1A1">
              <w:rPr>
                <w:rFonts w:ascii="Times New Roman" w:hAnsi="Times New Roman" w:cs="Times New Roman"/>
              </w:rPr>
              <w:lastRenderedPageBreak/>
              <w:t>English) to record observations.  Digital completion is satisfactory.</w:t>
            </w:r>
          </w:p>
          <w:p w14:paraId="05850A89" w14:textId="77777777" w:rsidR="00BD796A" w:rsidRPr="00E0677D" w:rsidRDefault="00BD796A" w:rsidP="00926953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Get to know your students (apply to Holistic Observation):</w:t>
            </w:r>
          </w:p>
          <w:p w14:paraId="664D4933" w14:textId="77777777" w:rsidR="00BD796A" w:rsidRPr="00E0677D" w:rsidRDefault="00BD796A" w:rsidP="001E591B">
            <w:pPr>
              <w:pStyle w:val="ListParagraph"/>
              <w:numPr>
                <w:ilvl w:val="1"/>
                <w:numId w:val="5"/>
              </w:numPr>
              <w:ind w:left="747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Strengths and interests</w:t>
            </w:r>
          </w:p>
          <w:p w14:paraId="618022E4" w14:textId="77777777" w:rsidR="001C12A4" w:rsidRPr="00E0677D" w:rsidRDefault="001C12A4" w:rsidP="001E591B">
            <w:pPr>
              <w:pStyle w:val="ListParagraph"/>
              <w:numPr>
                <w:ilvl w:val="1"/>
                <w:numId w:val="5"/>
              </w:numPr>
              <w:ind w:left="747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Targeted areas for support</w:t>
            </w:r>
          </w:p>
          <w:p w14:paraId="76E4A3F6" w14:textId="77777777" w:rsidR="007407B1" w:rsidRPr="00E0677D" w:rsidRDefault="007407B1" w:rsidP="001E591B">
            <w:pPr>
              <w:pStyle w:val="ListParagraph"/>
              <w:numPr>
                <w:ilvl w:val="1"/>
                <w:numId w:val="5"/>
              </w:numPr>
              <w:ind w:left="747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Family and community backgrounds, etc.</w:t>
            </w:r>
          </w:p>
          <w:p w14:paraId="1CA4208E" w14:textId="77777777" w:rsidR="007B7C40" w:rsidRPr="00E0677D" w:rsidRDefault="00FE728F" w:rsidP="001E591B">
            <w:pPr>
              <w:pStyle w:val="ListParagraph"/>
              <w:numPr>
                <w:ilvl w:val="1"/>
                <w:numId w:val="5"/>
              </w:numPr>
              <w:ind w:left="747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Be culturally responsive and respectful of diversity within your classroom (be aware of your own biases and stereotypes)</w:t>
            </w:r>
          </w:p>
          <w:p w14:paraId="45CDE222" w14:textId="77777777" w:rsidR="00FE728F" w:rsidRPr="00E0677D" w:rsidRDefault="00FE728F" w:rsidP="007407B1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Participate in family/student engagement </w:t>
            </w:r>
            <w:r w:rsidR="008B6D8E" w:rsidRPr="00E0677D">
              <w:rPr>
                <w:rFonts w:ascii="Times New Roman" w:hAnsi="Times New Roman" w:cs="Times New Roman"/>
              </w:rPr>
              <w:t>activities</w:t>
            </w:r>
            <w:r w:rsidRPr="00E0677D">
              <w:rPr>
                <w:rFonts w:ascii="Times New Roman" w:hAnsi="Times New Roman" w:cs="Times New Roman"/>
              </w:rPr>
              <w:t xml:space="preserve"> that your school may initiate</w:t>
            </w:r>
          </w:p>
          <w:p w14:paraId="227C1965" w14:textId="77777777" w:rsidR="008B6D8E" w:rsidRPr="00E0677D" w:rsidRDefault="002E79A5" w:rsidP="007407B1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Give choices for your assignments based on student interests and learning profiles</w:t>
            </w:r>
          </w:p>
          <w:p w14:paraId="72828F6A" w14:textId="5D4A1A79" w:rsidR="00E210DF" w:rsidRPr="00E0677D" w:rsidRDefault="00E210DF" w:rsidP="007407B1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Submit Holistic Observation</w:t>
            </w:r>
          </w:p>
          <w:p w14:paraId="0B45F54C" w14:textId="433C3BB5" w:rsidR="00643AFE" w:rsidRPr="00E0677D" w:rsidRDefault="00F36704" w:rsidP="007407B1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Begin research for place-based FNMI content/ways of knowing/perspectives </w:t>
            </w:r>
          </w:p>
          <w:p w14:paraId="76E2DF9C" w14:textId="77777777" w:rsidR="002E79A5" w:rsidRPr="00E0677D" w:rsidRDefault="002E79A5" w:rsidP="007407B1">
            <w:pPr>
              <w:pStyle w:val="ListParagraph"/>
              <w:numPr>
                <w:ilvl w:val="0"/>
                <w:numId w:val="5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Look for ways to get involved when not </w:t>
            </w:r>
            <w:r w:rsidR="00AB2EA7" w:rsidRPr="00E0677D">
              <w:rPr>
                <w:rFonts w:ascii="Times New Roman" w:hAnsi="Times New Roman" w:cs="Times New Roman"/>
              </w:rPr>
              <w:t>teaching</w:t>
            </w:r>
          </w:p>
          <w:p w14:paraId="1E8B113D" w14:textId="77777777" w:rsidR="00AB2EA7" w:rsidRPr="00E0677D" w:rsidRDefault="00AB2EA7" w:rsidP="0093604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Working with small groups</w:t>
            </w:r>
          </w:p>
          <w:p w14:paraId="5051B1AB" w14:textId="24FCB6D4" w:rsidR="00643AFE" w:rsidRPr="00E0677D" w:rsidRDefault="00AB2EA7" w:rsidP="0093604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Assisting with formative and summative assessment, etc.</w:t>
            </w:r>
          </w:p>
        </w:tc>
        <w:tc>
          <w:tcPr>
            <w:tcW w:w="2320" w:type="pct"/>
          </w:tcPr>
          <w:p w14:paraId="5EF4D5E0" w14:textId="77777777" w:rsidR="00212124" w:rsidRPr="00E0677D" w:rsidRDefault="00212124" w:rsidP="00580707">
            <w:pPr>
              <w:pStyle w:val="ListParagraph"/>
              <w:numPr>
                <w:ilvl w:val="0"/>
                <w:numId w:val="7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>Discuss available student supports within the school:</w:t>
            </w:r>
          </w:p>
          <w:p w14:paraId="20608AB6" w14:textId="77777777" w:rsidR="00212124" w:rsidRPr="00E0677D" w:rsidRDefault="00212124" w:rsidP="00212124">
            <w:pPr>
              <w:pStyle w:val="ListParagraph"/>
              <w:numPr>
                <w:ilvl w:val="0"/>
                <w:numId w:val="8"/>
              </w:numPr>
              <w:ind w:left="99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Cumulative records</w:t>
            </w:r>
          </w:p>
          <w:p w14:paraId="12FD9953" w14:textId="77777777" w:rsidR="00212124" w:rsidRPr="00E0677D" w:rsidRDefault="00212124" w:rsidP="00212124">
            <w:pPr>
              <w:pStyle w:val="ListParagraph"/>
              <w:numPr>
                <w:ilvl w:val="0"/>
                <w:numId w:val="8"/>
              </w:numPr>
              <w:ind w:left="99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Individualized/personalized learning plans</w:t>
            </w:r>
          </w:p>
          <w:p w14:paraId="4B228245" w14:textId="77777777" w:rsidR="00212124" w:rsidRPr="00E0677D" w:rsidRDefault="00212124" w:rsidP="00212124">
            <w:pPr>
              <w:pStyle w:val="ListParagraph"/>
              <w:numPr>
                <w:ilvl w:val="0"/>
                <w:numId w:val="8"/>
              </w:numPr>
              <w:ind w:left="99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>Learning assistance, EAL, Speech pathologist, privacy and procedure around accessing other school supports (i.e., counsellor)</w:t>
            </w:r>
          </w:p>
          <w:p w14:paraId="7092151A" w14:textId="77777777" w:rsidR="00212124" w:rsidRPr="00E0677D" w:rsidRDefault="00212124" w:rsidP="00212124">
            <w:pPr>
              <w:pStyle w:val="ListParagraph"/>
              <w:numPr>
                <w:ilvl w:val="0"/>
                <w:numId w:val="8"/>
              </w:numPr>
              <w:ind w:left="99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Protocol with parent communication</w:t>
            </w:r>
          </w:p>
          <w:p w14:paraId="4AF18B63" w14:textId="77777777" w:rsidR="00212124" w:rsidRPr="00E0677D" w:rsidRDefault="00212124" w:rsidP="00212124">
            <w:pPr>
              <w:pStyle w:val="ListParagraph"/>
              <w:numPr>
                <w:ilvl w:val="0"/>
                <w:numId w:val="8"/>
              </w:numPr>
              <w:ind w:left="994" w:hanging="180"/>
              <w:rPr>
                <w:rFonts w:ascii="Times New Roman" w:hAnsi="Times New Roman" w:cs="Times New Roman"/>
              </w:rPr>
            </w:pPr>
            <w:proofErr w:type="spellStart"/>
            <w:r w:rsidRPr="00E0677D">
              <w:rPr>
                <w:rFonts w:ascii="Times New Roman" w:hAnsi="Times New Roman" w:cs="Times New Roman"/>
              </w:rPr>
              <w:t>Behaviour</w:t>
            </w:r>
            <w:proofErr w:type="spellEnd"/>
            <w:r w:rsidRPr="00E0677D">
              <w:rPr>
                <w:rFonts w:ascii="Times New Roman" w:hAnsi="Times New Roman" w:cs="Times New Roman"/>
              </w:rPr>
              <w:t xml:space="preserve"> policies and procedures</w:t>
            </w:r>
          </w:p>
          <w:p w14:paraId="72B9E844" w14:textId="77777777" w:rsidR="00212124" w:rsidRPr="00E0677D" w:rsidRDefault="00212124" w:rsidP="00212124">
            <w:pPr>
              <w:pStyle w:val="ListParagraph"/>
              <w:numPr>
                <w:ilvl w:val="0"/>
                <w:numId w:val="7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Possible discussions:</w:t>
            </w:r>
          </w:p>
          <w:p w14:paraId="60016A43" w14:textId="77777777" w:rsidR="00212124" w:rsidRPr="00E0677D" w:rsidRDefault="00212124" w:rsidP="009951D5">
            <w:pPr>
              <w:pStyle w:val="ListParagraph"/>
              <w:numPr>
                <w:ilvl w:val="0"/>
                <w:numId w:val="9"/>
              </w:numPr>
              <w:ind w:left="99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Any concerns that may have arisen so far (loop in the facilitator – reoccurrence merits </w:t>
            </w:r>
            <w:r w:rsidR="00293EEE" w:rsidRPr="00E0677D">
              <w:rPr>
                <w:rFonts w:ascii="Times New Roman" w:hAnsi="Times New Roman" w:cs="Times New Roman"/>
              </w:rPr>
              <w:t>a calibration)</w:t>
            </w:r>
          </w:p>
          <w:p w14:paraId="5FF35352" w14:textId="77777777" w:rsidR="00293EEE" w:rsidRDefault="00293EEE" w:rsidP="009951D5">
            <w:pPr>
              <w:pStyle w:val="ListParagraph"/>
              <w:numPr>
                <w:ilvl w:val="0"/>
                <w:numId w:val="9"/>
              </w:numPr>
              <w:ind w:left="994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Discuss any challenges that could be an obstacle to the teacher candidate’s responsibilities</w:t>
            </w:r>
          </w:p>
          <w:p w14:paraId="301C0E03" w14:textId="2ECAB2A1" w:rsidR="00F36704" w:rsidRPr="00E0677D" w:rsidRDefault="00F36704" w:rsidP="009951D5">
            <w:pPr>
              <w:pStyle w:val="ListParagraph"/>
              <w:numPr>
                <w:ilvl w:val="0"/>
                <w:numId w:val="9"/>
              </w:numPr>
              <w:ind w:left="99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year plan and plan timeline for unit planning</w:t>
            </w:r>
          </w:p>
          <w:p w14:paraId="6919D199" w14:textId="01C6B138" w:rsidR="009F1EED" w:rsidRPr="00E0677D" w:rsidRDefault="009F1EED" w:rsidP="00F36704">
            <w:pPr>
              <w:pStyle w:val="ListParagraph"/>
              <w:ind w:left="544"/>
              <w:rPr>
                <w:rFonts w:ascii="Times New Roman" w:hAnsi="Times New Roman" w:cs="Times New Roman"/>
              </w:rPr>
            </w:pPr>
          </w:p>
        </w:tc>
      </w:tr>
      <w:tr w:rsidR="00760314" w:rsidRPr="00E0677D" w14:paraId="7242EB75" w14:textId="77777777" w:rsidTr="743D28F2">
        <w:tc>
          <w:tcPr>
            <w:tcW w:w="451" w:type="pct"/>
          </w:tcPr>
          <w:p w14:paraId="4D8E1E7F" w14:textId="4B1A8EA2" w:rsidR="00EF1A39" w:rsidRPr="00E0677D" w:rsidRDefault="009951D5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28" w:type="pct"/>
          </w:tcPr>
          <w:p w14:paraId="48640878" w14:textId="3133987D" w:rsidR="00EF1A39" w:rsidRPr="00E0677D" w:rsidRDefault="004768EE" w:rsidP="00A14EFA">
            <w:pPr>
              <w:pStyle w:val="ListParagraph"/>
              <w:numPr>
                <w:ilvl w:val="0"/>
                <w:numId w:val="7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Implement detailed lesson plans (part of unit plans</w:t>
            </w:r>
            <w:r w:rsidR="00FF6312" w:rsidRPr="00E0677D">
              <w:rPr>
                <w:rFonts w:ascii="Times New Roman" w:hAnsi="Times New Roman" w:cs="Times New Roman"/>
              </w:rPr>
              <w:t xml:space="preserve"> – likely not the submitted UBD), Supervision cycle, get to know your students</w:t>
            </w:r>
          </w:p>
          <w:p w14:paraId="19EF5108" w14:textId="77777777" w:rsidR="00FF6312" w:rsidRPr="00E0677D" w:rsidRDefault="00E73DEC" w:rsidP="00A14EFA">
            <w:pPr>
              <w:pStyle w:val="ListParagraph"/>
              <w:numPr>
                <w:ilvl w:val="0"/>
                <w:numId w:val="7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Teach at least one lesson per day</w:t>
            </w:r>
          </w:p>
          <w:p w14:paraId="4191C759" w14:textId="08657E28" w:rsidR="00E73DEC" w:rsidRPr="00E0677D" w:rsidRDefault="00F36704" w:rsidP="00A14EFA">
            <w:pPr>
              <w:pStyle w:val="ListParagraph"/>
              <w:numPr>
                <w:ilvl w:val="0"/>
                <w:numId w:val="7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substitute lesson plan, observe CT teach it, and submit reflection</w:t>
            </w:r>
          </w:p>
          <w:p w14:paraId="11DB5817" w14:textId="77777777" w:rsidR="00CF3A4B" w:rsidRPr="00E0677D" w:rsidRDefault="00CF3A4B" w:rsidP="00A14EFA">
            <w:pPr>
              <w:pStyle w:val="ListParagraph"/>
              <w:numPr>
                <w:ilvl w:val="0"/>
                <w:numId w:val="7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Ask your facilitator what you will need to bring to the first seminar (</w:t>
            </w:r>
            <w:r w:rsidR="004D59EC" w:rsidRPr="00E0677D">
              <w:rPr>
                <w:rFonts w:ascii="Times New Roman" w:hAnsi="Times New Roman" w:cs="Times New Roman"/>
              </w:rPr>
              <w:t>remember that your collaborating teacher attends with you)</w:t>
            </w:r>
          </w:p>
          <w:p w14:paraId="6034CB32" w14:textId="424D1779" w:rsidR="0008476A" w:rsidRPr="00E0677D" w:rsidRDefault="0008476A" w:rsidP="00A14EFA">
            <w:pPr>
              <w:pStyle w:val="ListParagraph"/>
              <w:numPr>
                <w:ilvl w:val="0"/>
                <w:numId w:val="7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After you have taught a lesson, remember to reflect on the lesson and if there </w:t>
            </w:r>
            <w:proofErr w:type="gramStart"/>
            <w:r w:rsidRPr="00E0677D">
              <w:rPr>
                <w:rFonts w:ascii="Times New Roman" w:hAnsi="Times New Roman" w:cs="Times New Roman"/>
              </w:rPr>
              <w:t>is</w:t>
            </w:r>
            <w:proofErr w:type="gramEnd"/>
            <w:r w:rsidRPr="00E0677D">
              <w:rPr>
                <w:rFonts w:ascii="Times New Roman" w:hAnsi="Times New Roman" w:cs="Times New Roman"/>
              </w:rPr>
              <w:t xml:space="preserve"> anything you would adjust</w:t>
            </w:r>
          </w:p>
        </w:tc>
        <w:tc>
          <w:tcPr>
            <w:tcW w:w="2320" w:type="pct"/>
          </w:tcPr>
          <w:p w14:paraId="42810809" w14:textId="0480CB0A" w:rsidR="00EF1A39" w:rsidRPr="00E0677D" w:rsidRDefault="008F432C" w:rsidP="004D59EC">
            <w:pPr>
              <w:pStyle w:val="ListParagraph"/>
              <w:numPr>
                <w:ilvl w:val="0"/>
                <w:numId w:val="7"/>
              </w:numPr>
              <w:ind w:left="544" w:hanging="27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 xml:space="preserve">Ways to incorporate First Nations, Metis, Inuit content, </w:t>
            </w:r>
            <w:r w:rsidR="38E29337" w:rsidRPr="2811D1A1">
              <w:rPr>
                <w:rFonts w:ascii="Times New Roman" w:hAnsi="Times New Roman" w:cs="Times New Roman"/>
              </w:rPr>
              <w:t>perspectives,</w:t>
            </w:r>
            <w:r w:rsidRPr="2811D1A1">
              <w:rPr>
                <w:rFonts w:ascii="Times New Roman" w:hAnsi="Times New Roman" w:cs="Times New Roman"/>
              </w:rPr>
              <w:t xml:space="preserve"> and ways of knowing in teaching</w:t>
            </w:r>
          </w:p>
          <w:p w14:paraId="74C39F0C" w14:textId="77777777" w:rsidR="008F432C" w:rsidRPr="00E0677D" w:rsidRDefault="003A3623" w:rsidP="004D59EC">
            <w:pPr>
              <w:pStyle w:val="ListParagraph"/>
              <w:numPr>
                <w:ilvl w:val="0"/>
                <w:numId w:val="7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School and division resources to assist in learning about TECC competencies 3.1 and 3.3</w:t>
            </w:r>
          </w:p>
          <w:p w14:paraId="64642DEE" w14:textId="1E17342B" w:rsidR="00CD04CA" w:rsidRPr="00E0677D" w:rsidRDefault="00CD04CA" w:rsidP="004D59EC">
            <w:pPr>
              <w:pStyle w:val="ListParagraph"/>
              <w:numPr>
                <w:ilvl w:val="0"/>
                <w:numId w:val="7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Raise the topics and concerns that you would like to have addressed </w:t>
            </w:r>
            <w:r w:rsidR="003B39B9" w:rsidRPr="00E0677D">
              <w:rPr>
                <w:rFonts w:ascii="Times New Roman" w:hAnsi="Times New Roman" w:cs="Times New Roman"/>
              </w:rPr>
              <w:t>at the first seminar</w:t>
            </w:r>
          </w:p>
        </w:tc>
      </w:tr>
      <w:tr w:rsidR="00760314" w:rsidRPr="00E0677D" w14:paraId="2B1A6058" w14:textId="77777777" w:rsidTr="743D28F2">
        <w:tc>
          <w:tcPr>
            <w:tcW w:w="451" w:type="pct"/>
          </w:tcPr>
          <w:p w14:paraId="0C4FEC35" w14:textId="765A1B7C" w:rsidR="00EF1A39" w:rsidRPr="00E0677D" w:rsidRDefault="004D59EC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8" w:type="pct"/>
          </w:tcPr>
          <w:p w14:paraId="002303E0" w14:textId="77777777" w:rsidR="00EF1A39" w:rsidRPr="00E0677D" w:rsidRDefault="00CA6D2B" w:rsidP="00CA6D2B">
            <w:pPr>
              <w:pStyle w:val="ListParagraph"/>
              <w:numPr>
                <w:ilvl w:val="0"/>
                <w:numId w:val="10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Begin teaching your 2</w:t>
            </w:r>
            <w:r w:rsidRPr="00E0677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0677D">
              <w:rPr>
                <w:rFonts w:ascii="Times New Roman" w:hAnsi="Times New Roman" w:cs="Times New Roman"/>
              </w:rPr>
              <w:t xml:space="preserve"> lesson per day</w:t>
            </w:r>
          </w:p>
          <w:p w14:paraId="616E5D4E" w14:textId="77777777" w:rsidR="00CA6D2B" w:rsidRPr="00E0677D" w:rsidRDefault="00CA6D2B" w:rsidP="00CA6D2B">
            <w:pPr>
              <w:pStyle w:val="ListParagraph"/>
              <w:numPr>
                <w:ilvl w:val="0"/>
                <w:numId w:val="10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Arrange a lesson observation with your facilitator (a schedule will probably be available to you at the seminar)</w:t>
            </w:r>
          </w:p>
          <w:p w14:paraId="5CC7008E" w14:textId="0AC0DBF2" w:rsidR="00CD04CA" w:rsidRPr="00E0677D" w:rsidRDefault="00CD04CA" w:rsidP="00CA6D2B">
            <w:pPr>
              <w:pStyle w:val="ListParagraph"/>
              <w:numPr>
                <w:ilvl w:val="0"/>
                <w:numId w:val="10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Update your PGP</w:t>
            </w:r>
            <w:r w:rsidR="0011B18C" w:rsidRPr="2811D1A1">
              <w:rPr>
                <w:rFonts w:ascii="Times New Roman" w:hAnsi="Times New Roman" w:cs="Times New Roman"/>
              </w:rPr>
              <w:t xml:space="preserve">. </w:t>
            </w:r>
            <w:r w:rsidR="00650E56" w:rsidRPr="2811D1A1">
              <w:rPr>
                <w:rFonts w:ascii="Times New Roman" w:hAnsi="Times New Roman" w:cs="Times New Roman"/>
              </w:rPr>
              <w:t>Be prepared to share with your collaborating teacher for the Progress Report.</w:t>
            </w:r>
          </w:p>
          <w:p w14:paraId="712554BD" w14:textId="37A96F5C" w:rsidR="00255AD9" w:rsidRPr="00E0677D" w:rsidRDefault="00255AD9" w:rsidP="00CA6D2B">
            <w:pPr>
              <w:pStyle w:val="ListParagraph"/>
              <w:numPr>
                <w:ilvl w:val="0"/>
                <w:numId w:val="10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Remember to include lesson reflections as you teach</w:t>
            </w:r>
          </w:p>
        </w:tc>
        <w:tc>
          <w:tcPr>
            <w:tcW w:w="2320" w:type="pct"/>
          </w:tcPr>
          <w:p w14:paraId="54B15E3C" w14:textId="475A1756" w:rsidR="00404BA7" w:rsidRPr="00E0677D" w:rsidRDefault="00E3016F" w:rsidP="00F04F94">
            <w:pPr>
              <w:pStyle w:val="ListParagraph"/>
              <w:numPr>
                <w:ilvl w:val="0"/>
                <w:numId w:val="10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Feedback from lesson observations.  Are any recommendations or next steps necessary?</w:t>
            </w:r>
          </w:p>
          <w:p w14:paraId="6C8265AB" w14:textId="16B91041" w:rsidR="00EF1A39" w:rsidRPr="00E0677D" w:rsidRDefault="001A084F" w:rsidP="00F04F94">
            <w:pPr>
              <w:pStyle w:val="ListParagraph"/>
              <w:numPr>
                <w:ilvl w:val="0"/>
                <w:numId w:val="10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Are there any issues that have not yet been addressed?  Consider:</w:t>
            </w:r>
          </w:p>
          <w:p w14:paraId="5EC0491A" w14:textId="77777777" w:rsidR="001A084F" w:rsidRPr="00E0677D" w:rsidRDefault="001A084F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Attendance</w:t>
            </w:r>
          </w:p>
          <w:p w14:paraId="6D61ABCE" w14:textId="77777777" w:rsidR="001A084F" w:rsidRPr="00E0677D" w:rsidRDefault="001A084F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Punctuality</w:t>
            </w:r>
          </w:p>
          <w:p w14:paraId="606ABF68" w14:textId="77777777" w:rsidR="001A084F" w:rsidRPr="00E0677D" w:rsidRDefault="001A084F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Efficiency in planning</w:t>
            </w:r>
          </w:p>
          <w:p w14:paraId="736EE4C2" w14:textId="77777777" w:rsidR="001A084F" w:rsidRPr="00E0677D" w:rsidRDefault="001A084F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Student engagement</w:t>
            </w:r>
          </w:p>
          <w:p w14:paraId="201B0482" w14:textId="77777777" w:rsidR="001A084F" w:rsidRPr="00E0677D" w:rsidRDefault="001A084F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Communication</w:t>
            </w:r>
          </w:p>
          <w:p w14:paraId="75193277" w14:textId="77777777" w:rsidR="001A084F" w:rsidRPr="00E0677D" w:rsidRDefault="00F04F94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Keeping up with student assessment</w:t>
            </w:r>
          </w:p>
          <w:p w14:paraId="3EBE3DA5" w14:textId="77777777" w:rsidR="00F04F94" w:rsidRPr="00E0677D" w:rsidRDefault="00F04F94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Classroom management</w:t>
            </w:r>
          </w:p>
          <w:p w14:paraId="4030CC4C" w14:textId="243476BA" w:rsidR="00F04F94" w:rsidRPr="00E0677D" w:rsidRDefault="00F04F94" w:rsidP="0093604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Incorporating feedback</w:t>
            </w:r>
          </w:p>
        </w:tc>
      </w:tr>
      <w:tr w:rsidR="00760314" w:rsidRPr="00E0677D" w14:paraId="7C820087" w14:textId="77777777" w:rsidTr="743D28F2">
        <w:tc>
          <w:tcPr>
            <w:tcW w:w="451" w:type="pct"/>
          </w:tcPr>
          <w:p w14:paraId="2DEED68D" w14:textId="55A1BED8" w:rsidR="00EF1A39" w:rsidRPr="00E0677D" w:rsidRDefault="00D84D8D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28" w:type="pct"/>
          </w:tcPr>
          <w:p w14:paraId="79D4E1DA" w14:textId="38A57C81" w:rsidR="00EF1A39" w:rsidRPr="00E0677D" w:rsidRDefault="00D84D8D" w:rsidP="006372D8">
            <w:pPr>
              <w:pStyle w:val="ListParagraph"/>
              <w:numPr>
                <w:ilvl w:val="0"/>
                <w:numId w:val="12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Increase teaching duties </w:t>
            </w:r>
          </w:p>
          <w:p w14:paraId="233D62B8" w14:textId="4BDC7B89" w:rsidR="00D84D8D" w:rsidRPr="00E0677D" w:rsidRDefault="00F36704" w:rsidP="006372D8">
            <w:pPr>
              <w:pStyle w:val="ListParagraph"/>
              <w:numPr>
                <w:ilvl w:val="0"/>
                <w:numId w:val="12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UBD Draft (after receiving feedback from CT and making revisions)</w:t>
            </w:r>
          </w:p>
          <w:p w14:paraId="149313B2" w14:textId="537B3D7B" w:rsidR="006372D8" w:rsidRPr="00E0677D" w:rsidRDefault="006372D8" w:rsidP="006372D8">
            <w:pPr>
              <w:pStyle w:val="ListParagraph"/>
              <w:numPr>
                <w:ilvl w:val="0"/>
                <w:numId w:val="12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Take risks with your instruction</w:t>
            </w:r>
            <w:r w:rsidR="128F4737" w:rsidRPr="2811D1A1">
              <w:rPr>
                <w:rFonts w:ascii="Times New Roman" w:hAnsi="Times New Roman" w:cs="Times New Roman"/>
              </w:rPr>
              <w:t xml:space="preserve">. </w:t>
            </w:r>
            <w:r w:rsidRPr="2811D1A1">
              <w:rPr>
                <w:rFonts w:ascii="Times New Roman" w:hAnsi="Times New Roman" w:cs="Times New Roman"/>
              </w:rPr>
              <w:t>Try a new instructional strategy or assessment technique.</w:t>
            </w:r>
          </w:p>
          <w:p w14:paraId="10B9782A" w14:textId="5A1FA652" w:rsidR="00C96D73" w:rsidRPr="00E0677D" w:rsidRDefault="002413E3" w:rsidP="006372D8">
            <w:pPr>
              <w:pStyle w:val="ListParagraph"/>
              <w:numPr>
                <w:ilvl w:val="0"/>
                <w:numId w:val="12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Refer to the Holistic Observation</w:t>
            </w:r>
            <w:r w:rsidR="2FADBB8D" w:rsidRPr="2811D1A1">
              <w:rPr>
                <w:rFonts w:ascii="Times New Roman" w:hAnsi="Times New Roman" w:cs="Times New Roman"/>
              </w:rPr>
              <w:t xml:space="preserve">. </w:t>
            </w:r>
            <w:r w:rsidRPr="2811D1A1">
              <w:rPr>
                <w:rFonts w:ascii="Times New Roman" w:hAnsi="Times New Roman" w:cs="Times New Roman"/>
              </w:rPr>
              <w:t>Are you meeting students’ needs?</w:t>
            </w:r>
            <w:r w:rsidR="00F36704">
              <w:rPr>
                <w:rFonts w:ascii="Times New Roman" w:hAnsi="Times New Roman" w:cs="Times New Roman"/>
              </w:rPr>
              <w:t xml:space="preserve"> Submit updates.</w:t>
            </w:r>
          </w:p>
          <w:p w14:paraId="026A4B9B" w14:textId="77777777" w:rsidR="007316D9" w:rsidRPr="00E0677D" w:rsidRDefault="007316D9" w:rsidP="006372D8">
            <w:pPr>
              <w:pStyle w:val="ListParagraph"/>
              <w:numPr>
                <w:ilvl w:val="0"/>
                <w:numId w:val="12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Increase teaching time</w:t>
            </w:r>
          </w:p>
          <w:p w14:paraId="3EA9BD1C" w14:textId="308C9808" w:rsidR="00255AD9" w:rsidRPr="00E0677D" w:rsidRDefault="00255AD9" w:rsidP="006372D8">
            <w:pPr>
              <w:pStyle w:val="ListParagraph"/>
              <w:numPr>
                <w:ilvl w:val="0"/>
                <w:numId w:val="12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Remember to include lesson reflections (should be part of the supervisory cycle)</w:t>
            </w:r>
          </w:p>
        </w:tc>
        <w:tc>
          <w:tcPr>
            <w:tcW w:w="2320" w:type="pct"/>
          </w:tcPr>
          <w:p w14:paraId="59E8C084" w14:textId="375BE6E3" w:rsidR="00CD5A17" w:rsidRPr="00E0677D" w:rsidRDefault="005C46D8" w:rsidP="00322C61">
            <w:pPr>
              <w:pStyle w:val="ListParagraph"/>
              <w:numPr>
                <w:ilvl w:val="0"/>
                <w:numId w:val="12"/>
              </w:numPr>
              <w:ind w:left="544" w:hanging="27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 xml:space="preserve">Verify that Performance Task is </w:t>
            </w:r>
            <w:proofErr w:type="gramStart"/>
            <w:r w:rsidRPr="2811D1A1">
              <w:rPr>
                <w:rFonts w:ascii="Times New Roman" w:hAnsi="Times New Roman" w:cs="Times New Roman"/>
              </w:rPr>
              <w:t>actually a</w:t>
            </w:r>
            <w:proofErr w:type="gramEnd"/>
            <w:r w:rsidRPr="2811D1A1">
              <w:rPr>
                <w:rFonts w:ascii="Times New Roman" w:hAnsi="Times New Roman" w:cs="Times New Roman"/>
              </w:rPr>
              <w:t xml:space="preserve"> performance </w:t>
            </w:r>
            <w:r w:rsidR="5147046D" w:rsidRPr="2811D1A1">
              <w:rPr>
                <w:rFonts w:ascii="Times New Roman" w:hAnsi="Times New Roman" w:cs="Times New Roman"/>
              </w:rPr>
              <w:t>task and</w:t>
            </w:r>
            <w:r w:rsidRPr="2811D1A1">
              <w:rPr>
                <w:rFonts w:ascii="Times New Roman" w:hAnsi="Times New Roman" w:cs="Times New Roman"/>
              </w:rPr>
              <w:t xml:space="preserve"> that students are demonstrating that they have achieved the outcome (or the degree to which they have).</w:t>
            </w:r>
          </w:p>
          <w:p w14:paraId="10C8A581" w14:textId="62879BC3" w:rsidR="005C46D8" w:rsidRPr="00E0677D" w:rsidRDefault="005C46D8" w:rsidP="00322C6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60314" w:rsidRPr="00E0677D" w14:paraId="690076EE" w14:textId="77777777" w:rsidTr="743D28F2">
        <w:tc>
          <w:tcPr>
            <w:tcW w:w="451" w:type="pct"/>
          </w:tcPr>
          <w:p w14:paraId="225B43DD" w14:textId="43D87B17" w:rsidR="00EF1A39" w:rsidRPr="00E0677D" w:rsidRDefault="007316D9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8" w:type="pct"/>
          </w:tcPr>
          <w:p w14:paraId="01A6C04E" w14:textId="77777777" w:rsidR="00EF1A39" w:rsidRPr="00E0677D" w:rsidRDefault="00855EDE" w:rsidP="00855EDE">
            <w:pPr>
              <w:pStyle w:val="ListParagraph"/>
              <w:numPr>
                <w:ilvl w:val="0"/>
                <w:numId w:val="1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Begin half time teaching</w:t>
            </w:r>
          </w:p>
          <w:p w14:paraId="1CF1CD89" w14:textId="77777777" w:rsidR="00855EDE" w:rsidRPr="00E0677D" w:rsidRDefault="00BA7B38" w:rsidP="0093604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This can include lessons being taught collaboratively with your collaborating teacher</w:t>
            </w:r>
          </w:p>
          <w:p w14:paraId="5861FCA7" w14:textId="77777777" w:rsidR="00D946B9" w:rsidRPr="00E0677D" w:rsidRDefault="000D3623" w:rsidP="00BA7B38">
            <w:pPr>
              <w:pStyle w:val="ListParagraph"/>
              <w:numPr>
                <w:ilvl w:val="0"/>
                <w:numId w:val="14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How are you maintaining a balance of planning/teaching/assessing and extra-curricular?</w:t>
            </w:r>
          </w:p>
          <w:p w14:paraId="0B6E355F" w14:textId="6559E806" w:rsidR="00C10A77" w:rsidRPr="00E0677D" w:rsidRDefault="00217CE0" w:rsidP="00BA7B38">
            <w:pPr>
              <w:pStyle w:val="ListParagraph"/>
              <w:numPr>
                <w:ilvl w:val="0"/>
                <w:numId w:val="14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 </w:t>
            </w:r>
          </w:p>
          <w:p w14:paraId="224742D7" w14:textId="078F34F1" w:rsidR="00255AD9" w:rsidRPr="00E0677D" w:rsidRDefault="00255AD9" w:rsidP="00BA7B38">
            <w:pPr>
              <w:pStyle w:val="ListParagraph"/>
              <w:numPr>
                <w:ilvl w:val="0"/>
                <w:numId w:val="14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Remember to include lesson reflections (should be part of the supervisory cycle)</w:t>
            </w:r>
          </w:p>
        </w:tc>
        <w:tc>
          <w:tcPr>
            <w:tcW w:w="2320" w:type="pct"/>
          </w:tcPr>
          <w:p w14:paraId="761E80BC" w14:textId="77777777" w:rsidR="00EF1A39" w:rsidRPr="00E0677D" w:rsidRDefault="009B2C3A" w:rsidP="00EC1AC9">
            <w:pPr>
              <w:pStyle w:val="ListParagraph"/>
              <w:numPr>
                <w:ilvl w:val="0"/>
                <w:numId w:val="14"/>
              </w:numPr>
              <w:ind w:left="54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Upcoming Midterm Assessment</w:t>
            </w:r>
          </w:p>
          <w:p w14:paraId="73A71242" w14:textId="77777777" w:rsidR="00B6495F" w:rsidRPr="00E0677D" w:rsidRDefault="00B6495F" w:rsidP="0093604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Questions teacher candidate can ask facilitator (as needed, do not wait for next seminar</w:t>
            </w:r>
            <w:r w:rsidR="00666FE9" w:rsidRPr="00E0677D">
              <w:rPr>
                <w:rFonts w:ascii="Times New Roman" w:hAnsi="Times New Roman" w:cs="Times New Roman"/>
              </w:rPr>
              <w:t>)</w:t>
            </w:r>
          </w:p>
          <w:p w14:paraId="1362F76C" w14:textId="77777777" w:rsidR="00666FE9" w:rsidRPr="00E0677D" w:rsidRDefault="00666FE9" w:rsidP="0093604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Arrange release time needed</w:t>
            </w:r>
          </w:p>
          <w:p w14:paraId="77482B94" w14:textId="77777777" w:rsidR="00666FE9" w:rsidRPr="00E0677D" w:rsidRDefault="00666FE9" w:rsidP="0093604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Evidence/observations that teacher candidate needs for PGP</w:t>
            </w:r>
          </w:p>
          <w:p w14:paraId="0EAB662C" w14:textId="77777777" w:rsidR="00666FE9" w:rsidRPr="00E0677D" w:rsidRDefault="00FD4A25" w:rsidP="00BE7F9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Be aware that it may be necessary to involve the facilitator if the teacher candi</w:t>
            </w:r>
            <w:r w:rsidR="00DC2C4D" w:rsidRPr="00E0677D">
              <w:rPr>
                <w:rFonts w:ascii="Times New Roman" w:hAnsi="Times New Roman" w:cs="Times New Roman"/>
              </w:rPr>
              <w:t>date is beginning to struggle</w:t>
            </w:r>
          </w:p>
          <w:p w14:paraId="12A33069" w14:textId="77777777" w:rsidR="00DC2C4D" w:rsidRPr="00E0677D" w:rsidRDefault="00DC2C4D" w:rsidP="0093604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Have a conversation about how it is important to know if there are any circumstances that could affect his/her teaching (within the bounds of respecting his/her privacy)</w:t>
            </w:r>
          </w:p>
          <w:p w14:paraId="77D4F2D5" w14:textId="77777777" w:rsidR="00DC2C4D" w:rsidRPr="00E0677D" w:rsidRDefault="00DC2C4D" w:rsidP="0093604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Refer to </w:t>
            </w:r>
            <w:r w:rsidR="00002F9A" w:rsidRPr="00E0677D">
              <w:rPr>
                <w:rFonts w:ascii="Times New Roman" w:hAnsi="Times New Roman" w:cs="Times New Roman"/>
              </w:rPr>
              <w:t xml:space="preserve">exemplars that have been provided and offer some of own samples of lessons, unit, assessment tools if the teacher candidate </w:t>
            </w:r>
            <w:r w:rsidR="003A600C" w:rsidRPr="00E0677D">
              <w:rPr>
                <w:rFonts w:ascii="Times New Roman" w:hAnsi="Times New Roman" w:cs="Times New Roman"/>
              </w:rPr>
              <w:t xml:space="preserve">is struggling with the planning.  </w:t>
            </w:r>
          </w:p>
          <w:p w14:paraId="7BE49FE4" w14:textId="77777777" w:rsidR="003A600C" w:rsidRPr="00E0677D" w:rsidRDefault="003A600C" w:rsidP="0093604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Offer to co-teach </w:t>
            </w:r>
            <w:r w:rsidR="00DD52A5" w:rsidRPr="00E0677D">
              <w:rPr>
                <w:rFonts w:ascii="Times New Roman" w:hAnsi="Times New Roman" w:cs="Times New Roman"/>
              </w:rPr>
              <w:t>subjects where the teacher candidate is not familiar with the content</w:t>
            </w:r>
          </w:p>
          <w:p w14:paraId="15A12B07" w14:textId="77777777" w:rsidR="00DD52A5" w:rsidRPr="00E0677D" w:rsidRDefault="00DD52A5" w:rsidP="0093604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Show the teacher candidate where useful resources and ideas may be found on the division’s portal</w:t>
            </w:r>
          </w:p>
          <w:p w14:paraId="46EDD54D" w14:textId="77777777" w:rsidR="00E74032" w:rsidRPr="00E0677D" w:rsidRDefault="00E74032" w:rsidP="0093604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Offer tips on how you manage the assessment load (spreading out the load </w:t>
            </w:r>
            <w:r w:rsidR="007B748E" w:rsidRPr="00E0677D">
              <w:rPr>
                <w:rFonts w:ascii="Times New Roman" w:hAnsi="Times New Roman" w:cs="Times New Roman"/>
              </w:rPr>
              <w:t>over several evenings instead of trying to complete everything in one evening)</w:t>
            </w:r>
          </w:p>
          <w:p w14:paraId="22DBE582" w14:textId="7066AB3B" w:rsidR="007B748E" w:rsidRPr="00E0677D" w:rsidRDefault="007B748E" w:rsidP="0093604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Consult the facilitator about completing a calibration document</w:t>
            </w:r>
          </w:p>
        </w:tc>
      </w:tr>
      <w:tr w:rsidR="00760314" w:rsidRPr="00E0677D" w14:paraId="3768A90B" w14:textId="77777777" w:rsidTr="743D28F2">
        <w:tc>
          <w:tcPr>
            <w:tcW w:w="451" w:type="pct"/>
          </w:tcPr>
          <w:p w14:paraId="51DF65F8" w14:textId="7777F4CE" w:rsidR="00EF1A39" w:rsidRPr="00E0677D" w:rsidRDefault="00C3600C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8" w:type="pct"/>
          </w:tcPr>
          <w:p w14:paraId="3258438B" w14:textId="299B7702" w:rsidR="00EF1A39" w:rsidRPr="00E0677D" w:rsidRDefault="00C3600C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 xml:space="preserve">Start to think about taking over </w:t>
            </w:r>
            <w:r w:rsidR="648978FC" w:rsidRPr="2811D1A1">
              <w:rPr>
                <w:rFonts w:ascii="Times New Roman" w:hAnsi="Times New Roman" w:cs="Times New Roman"/>
              </w:rPr>
              <w:t>full-time</w:t>
            </w:r>
            <w:r w:rsidRPr="2811D1A1">
              <w:rPr>
                <w:rFonts w:ascii="Times New Roman" w:hAnsi="Times New Roman" w:cs="Times New Roman"/>
              </w:rPr>
              <w:t xml:space="preserve"> teaching duties</w:t>
            </w:r>
          </w:p>
          <w:p w14:paraId="4A263DDA" w14:textId="77777777" w:rsidR="00C3600C" w:rsidRPr="00E0677D" w:rsidRDefault="00587ECD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Routines have been established and systems are in place for recording assessments (EDSBY?)</w:t>
            </w:r>
          </w:p>
          <w:p w14:paraId="30221987" w14:textId="1284AA8B" w:rsidR="00255AD9" w:rsidRPr="00E0677D" w:rsidRDefault="00255AD9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Remember to complete lesson reflections</w:t>
            </w:r>
          </w:p>
          <w:p w14:paraId="0257CF50" w14:textId="452B9E94" w:rsidR="00587ECD" w:rsidRPr="00E0677D" w:rsidRDefault="00587ECD" w:rsidP="2811D1A1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  <w:i/>
                <w:iCs/>
              </w:rPr>
            </w:pPr>
            <w:r w:rsidRPr="2811D1A1">
              <w:rPr>
                <w:rFonts w:ascii="Times New Roman" w:hAnsi="Times New Roman" w:cs="Times New Roman"/>
                <w:i/>
                <w:iCs/>
              </w:rPr>
              <w:t>As you continue to get busier, pay attention to your own health and well-being</w:t>
            </w:r>
            <w:r w:rsidR="0217B0AA" w:rsidRPr="2811D1A1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2811D1A1">
              <w:rPr>
                <w:rFonts w:ascii="Times New Roman" w:hAnsi="Times New Roman" w:cs="Times New Roman"/>
                <w:i/>
                <w:iCs/>
              </w:rPr>
              <w:t>You cannot be an effective teacher if you do not take care of yourself.</w:t>
            </w:r>
          </w:p>
        </w:tc>
        <w:tc>
          <w:tcPr>
            <w:tcW w:w="2320" w:type="pct"/>
          </w:tcPr>
          <w:p w14:paraId="5FE347D2" w14:textId="77777777" w:rsidR="00EF1A39" w:rsidRPr="00E0677D" w:rsidRDefault="00C75070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Is the teacher candidate ready for full time teaching?</w:t>
            </w:r>
          </w:p>
          <w:p w14:paraId="4CFB0EB3" w14:textId="77777777" w:rsidR="00C75070" w:rsidRPr="00E0677D" w:rsidRDefault="00A0524C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Is the teacher candidate </w:t>
            </w:r>
            <w:r w:rsidR="005D33A6" w:rsidRPr="00E0677D">
              <w:rPr>
                <w:rFonts w:ascii="Times New Roman" w:hAnsi="Times New Roman" w:cs="Times New Roman"/>
              </w:rPr>
              <w:t>following the year plan (and is on track)?</w:t>
            </w:r>
          </w:p>
          <w:p w14:paraId="52D93800" w14:textId="42B8CC71" w:rsidR="005D33A6" w:rsidRPr="00E0677D" w:rsidRDefault="005D33A6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Is the teacher candidate clear </w:t>
            </w:r>
            <w:r w:rsidR="005B4752" w:rsidRPr="00E0677D">
              <w:rPr>
                <w:rFonts w:ascii="Times New Roman" w:hAnsi="Times New Roman" w:cs="Times New Roman"/>
              </w:rPr>
              <w:t>about</w:t>
            </w:r>
            <w:r w:rsidRPr="00E0677D">
              <w:rPr>
                <w:rFonts w:ascii="Times New Roman" w:hAnsi="Times New Roman" w:cs="Times New Roman"/>
              </w:rPr>
              <w:t xml:space="preserve"> the units/themes/content areas?</w:t>
            </w:r>
          </w:p>
          <w:p w14:paraId="3A64CC57" w14:textId="77777777" w:rsidR="005D33A6" w:rsidRPr="00E0677D" w:rsidRDefault="00BA6C8E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Is the supervision cycle being preserved – pre- and post-conference?</w:t>
            </w:r>
          </w:p>
          <w:p w14:paraId="7DB8D8F8" w14:textId="7A36CB01" w:rsidR="00BA6C8E" w:rsidRPr="00E0677D" w:rsidRDefault="00BA6C8E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Is the teacher candidate receiving feedback (along with specific instructions or next steps)?</w:t>
            </w:r>
          </w:p>
        </w:tc>
      </w:tr>
      <w:tr w:rsidR="0020688D" w:rsidRPr="00E0677D" w14:paraId="507E620D" w14:textId="77777777" w:rsidTr="743D28F2">
        <w:tc>
          <w:tcPr>
            <w:tcW w:w="451" w:type="pct"/>
          </w:tcPr>
          <w:p w14:paraId="0676CE1E" w14:textId="4E17F5A9" w:rsidR="0020688D" w:rsidRPr="00E0677D" w:rsidRDefault="00DE7752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28" w:type="pct"/>
          </w:tcPr>
          <w:p w14:paraId="570742BD" w14:textId="28A64A30" w:rsidR="0020688D" w:rsidRPr="00E0677D" w:rsidRDefault="00217CE0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midterm assessment draft</w:t>
            </w:r>
          </w:p>
          <w:p w14:paraId="0CAB2D30" w14:textId="77777777" w:rsidR="007B6232" w:rsidRPr="00E0677D" w:rsidRDefault="00C63AF2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This week is the window in which to begin </w:t>
            </w:r>
            <w:r w:rsidR="0079013F" w:rsidRPr="00E0677D">
              <w:rPr>
                <w:rFonts w:ascii="Times New Roman" w:hAnsi="Times New Roman" w:cs="Times New Roman"/>
              </w:rPr>
              <w:t>teaching full time</w:t>
            </w:r>
          </w:p>
          <w:p w14:paraId="722126D4" w14:textId="77777777" w:rsidR="0079013F" w:rsidRPr="00E0677D" w:rsidRDefault="0079013F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Check your timeline for preparing/teaching/assessing units to ensure that you are on track</w:t>
            </w:r>
          </w:p>
          <w:p w14:paraId="6652C290" w14:textId="77777777" w:rsidR="0079013F" w:rsidRPr="00E0677D" w:rsidRDefault="00117216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Check expectations and timelines for conferences, marks</w:t>
            </w:r>
          </w:p>
          <w:p w14:paraId="424A4C10" w14:textId="77777777" w:rsidR="00DB0BBD" w:rsidRPr="00E0677D" w:rsidRDefault="00DB0BBD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PGP – keep on top of entries and for making revisions and responding to questions</w:t>
            </w:r>
          </w:p>
          <w:p w14:paraId="74582ED8" w14:textId="77777777" w:rsidR="00DB0BBD" w:rsidRPr="00E0677D" w:rsidRDefault="00334EB4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Consider when you would like to invite the principal (and possibly the vice-principal) to observe you teach</w:t>
            </w:r>
          </w:p>
          <w:p w14:paraId="16CDF6B2" w14:textId="056EB80B" w:rsidR="00334EB4" w:rsidRPr="00E0677D" w:rsidRDefault="00323F95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Remember to complete lesson reflections</w:t>
            </w:r>
          </w:p>
        </w:tc>
        <w:tc>
          <w:tcPr>
            <w:tcW w:w="2320" w:type="pct"/>
          </w:tcPr>
          <w:p w14:paraId="6098BD7E" w14:textId="77777777" w:rsidR="0020688D" w:rsidRPr="00E0677D" w:rsidRDefault="000E21F5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Expectations and processes for conferences and reporting</w:t>
            </w:r>
          </w:p>
          <w:p w14:paraId="040988D6" w14:textId="77777777" w:rsidR="000E21F5" w:rsidRPr="00E0677D" w:rsidRDefault="00046B5A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Complete Midterm Assessment</w:t>
            </w:r>
          </w:p>
          <w:p w14:paraId="22D96314" w14:textId="77777777" w:rsidR="00046B5A" w:rsidRPr="00E0677D" w:rsidRDefault="00B54BDB" w:rsidP="000235EF">
            <w:pPr>
              <w:pStyle w:val="ListParagraph"/>
              <w:numPr>
                <w:ilvl w:val="0"/>
                <w:numId w:val="22"/>
              </w:numPr>
              <w:ind w:left="90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Teacher candidate has their PGP on hand to guide the writing of the assessment of the writing by using the evidence</w:t>
            </w:r>
          </w:p>
          <w:p w14:paraId="1855202E" w14:textId="77777777" w:rsidR="00B54BDB" w:rsidRPr="00E0677D" w:rsidRDefault="00B54BDB" w:rsidP="000235EF">
            <w:pPr>
              <w:pStyle w:val="ListParagraph"/>
              <w:numPr>
                <w:ilvl w:val="0"/>
                <w:numId w:val="22"/>
              </w:numPr>
              <w:ind w:left="90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Feedback is easily accessible (this should already be evident </w:t>
            </w:r>
            <w:r w:rsidR="005B4752" w:rsidRPr="00E0677D">
              <w:rPr>
                <w:rFonts w:ascii="Times New Roman" w:hAnsi="Times New Roman" w:cs="Times New Roman"/>
              </w:rPr>
              <w:t>in the PGP entries)</w:t>
            </w:r>
          </w:p>
          <w:p w14:paraId="3E0A4D6A" w14:textId="77777777" w:rsidR="005B4752" w:rsidRPr="00E0677D" w:rsidRDefault="005B4752" w:rsidP="000235EF">
            <w:pPr>
              <w:pStyle w:val="ListParagraph"/>
              <w:numPr>
                <w:ilvl w:val="0"/>
                <w:numId w:val="22"/>
              </w:numPr>
              <w:ind w:left="90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Lesson reflections may also provide evidence (not all reflection will be included in the PGP)</w:t>
            </w:r>
          </w:p>
          <w:p w14:paraId="767DBB11" w14:textId="36E4FCEA" w:rsidR="00B31EB1" w:rsidRPr="00E0677D" w:rsidRDefault="00B31EB1" w:rsidP="000235EF">
            <w:pPr>
              <w:pStyle w:val="ListParagraph"/>
              <w:numPr>
                <w:ilvl w:val="0"/>
                <w:numId w:val="22"/>
              </w:numPr>
              <w:ind w:left="904" w:hanging="27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After submitting the draft to the facilitator for review, </w:t>
            </w:r>
            <w:r w:rsidR="00372F8C" w:rsidRPr="00E0677D">
              <w:rPr>
                <w:rFonts w:ascii="Times New Roman" w:hAnsi="Times New Roman" w:cs="Times New Roman"/>
              </w:rPr>
              <w:t>gather signatures, scan, and submit to the facilitator</w:t>
            </w:r>
          </w:p>
        </w:tc>
      </w:tr>
      <w:tr w:rsidR="000235EF" w:rsidRPr="00E0677D" w14:paraId="07B2E16B" w14:textId="77777777" w:rsidTr="743D28F2">
        <w:tc>
          <w:tcPr>
            <w:tcW w:w="451" w:type="pct"/>
          </w:tcPr>
          <w:p w14:paraId="34C0D953" w14:textId="3250EFEC" w:rsidR="000235EF" w:rsidRPr="00E0677D" w:rsidRDefault="008B4E11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8" w:type="pct"/>
          </w:tcPr>
          <w:p w14:paraId="479EFA8C" w14:textId="77777777" w:rsidR="000235EF" w:rsidRDefault="008B4E11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If full time teaching has not begun, it must start this week</w:t>
            </w:r>
          </w:p>
          <w:p w14:paraId="4FBAD3E5" w14:textId="33DC4D55" w:rsidR="00217CE0" w:rsidRPr="00E0677D" w:rsidRDefault="00217CE0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unit of choice</w:t>
            </w:r>
          </w:p>
          <w:p w14:paraId="655E02D1" w14:textId="2B6FB069" w:rsidR="008B4E11" w:rsidRPr="00E0677D" w:rsidRDefault="006F3B19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Based on Midterm Assessment, </w:t>
            </w:r>
            <w:r w:rsidR="00B173AF" w:rsidRPr="00E0677D">
              <w:rPr>
                <w:rFonts w:ascii="Times New Roman" w:hAnsi="Times New Roman" w:cs="Times New Roman"/>
              </w:rPr>
              <w:t>establish goals to work on</w:t>
            </w:r>
          </w:p>
        </w:tc>
        <w:tc>
          <w:tcPr>
            <w:tcW w:w="2320" w:type="pct"/>
          </w:tcPr>
          <w:p w14:paraId="2DE226A6" w14:textId="77777777" w:rsidR="000235EF" w:rsidRPr="00E0677D" w:rsidRDefault="00EA451F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Use midterm assessment to guide support for the </w:t>
            </w:r>
            <w:r w:rsidR="00965808" w:rsidRPr="00E0677D">
              <w:rPr>
                <w:rFonts w:ascii="Times New Roman" w:hAnsi="Times New Roman" w:cs="Times New Roman"/>
              </w:rPr>
              <w:t>remainder of the practicum – from whom?</w:t>
            </w:r>
          </w:p>
          <w:p w14:paraId="629EF892" w14:textId="1FF3F743" w:rsidR="00965808" w:rsidRPr="00E0677D" w:rsidRDefault="00203848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Maintaining all teaching/supervisory responsibilities</w:t>
            </w:r>
          </w:p>
        </w:tc>
      </w:tr>
      <w:tr w:rsidR="00203848" w:rsidRPr="00E0677D" w14:paraId="4BC454E4" w14:textId="77777777" w:rsidTr="743D28F2">
        <w:tc>
          <w:tcPr>
            <w:tcW w:w="451" w:type="pct"/>
          </w:tcPr>
          <w:p w14:paraId="12BC3034" w14:textId="13753D58" w:rsidR="00203848" w:rsidRPr="00E0677D" w:rsidRDefault="00203848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8" w:type="pct"/>
          </w:tcPr>
          <w:p w14:paraId="20586E12" w14:textId="77777777" w:rsidR="00203848" w:rsidRPr="00E0677D" w:rsidRDefault="00FB1F8A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Continue full time teaching</w:t>
            </w:r>
          </w:p>
          <w:p w14:paraId="5E89EE58" w14:textId="1D215AD8" w:rsidR="00FB1F8A" w:rsidRPr="00E0677D" w:rsidRDefault="00FB1F8A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Check PGP to </w:t>
            </w:r>
            <w:r w:rsidR="00217CE0">
              <w:rPr>
                <w:rFonts w:ascii="Times New Roman" w:hAnsi="Times New Roman" w:cs="Times New Roman"/>
              </w:rPr>
              <w:t xml:space="preserve">think about which </w:t>
            </w:r>
            <w:r w:rsidRPr="00E0677D">
              <w:rPr>
                <w:rFonts w:ascii="Times New Roman" w:hAnsi="Times New Roman" w:cs="Times New Roman"/>
              </w:rPr>
              <w:t>TECC competencies (PGP targets)</w:t>
            </w:r>
            <w:r w:rsidR="00217CE0">
              <w:rPr>
                <w:rFonts w:ascii="Times New Roman" w:hAnsi="Times New Roman" w:cs="Times New Roman"/>
              </w:rPr>
              <w:t xml:space="preserve"> still need focus</w:t>
            </w:r>
          </w:p>
          <w:p w14:paraId="5891E4A0" w14:textId="1DB4A8C5" w:rsidR="00DE6D61" w:rsidRPr="00E0677D" w:rsidRDefault="00DE6D61" w:rsidP="00ED34A7">
            <w:pPr>
              <w:pStyle w:val="ListParagraph"/>
              <w:numPr>
                <w:ilvl w:val="0"/>
                <w:numId w:val="21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Check in with yourself – how are you managing stress? Keeping a balance in your life?</w:t>
            </w:r>
          </w:p>
        </w:tc>
        <w:tc>
          <w:tcPr>
            <w:tcW w:w="2320" w:type="pct"/>
          </w:tcPr>
          <w:p w14:paraId="735B9340" w14:textId="5D240C54" w:rsidR="00203848" w:rsidRPr="00E0677D" w:rsidRDefault="00EC6DF2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Is the teacher candidate handling the pressure of teaching</w:t>
            </w:r>
            <w:r w:rsidR="183505D0" w:rsidRPr="2811D1A1">
              <w:rPr>
                <w:rFonts w:ascii="Times New Roman" w:hAnsi="Times New Roman" w:cs="Times New Roman"/>
              </w:rPr>
              <w:t xml:space="preserve">? </w:t>
            </w:r>
            <w:r w:rsidRPr="2811D1A1">
              <w:rPr>
                <w:rFonts w:ascii="Times New Roman" w:hAnsi="Times New Roman" w:cs="Times New Roman"/>
              </w:rPr>
              <w:t>Supports needed?</w:t>
            </w:r>
          </w:p>
          <w:p w14:paraId="26177B32" w14:textId="77777777" w:rsidR="00EC6DF2" w:rsidRPr="00E0677D" w:rsidRDefault="00EC6DF2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Consider the learning style of the teacher candidate – may need different or more specific feedback or support</w:t>
            </w:r>
          </w:p>
          <w:p w14:paraId="6FFCAEA1" w14:textId="73ED772A" w:rsidR="00EC6DF2" w:rsidRPr="00E0677D" w:rsidRDefault="00C578AF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Is more support from the facilitator needed?</w:t>
            </w:r>
          </w:p>
        </w:tc>
      </w:tr>
      <w:tr w:rsidR="00C578AF" w:rsidRPr="00E0677D" w14:paraId="07134EA3" w14:textId="77777777" w:rsidTr="743D28F2">
        <w:tc>
          <w:tcPr>
            <w:tcW w:w="451" w:type="pct"/>
          </w:tcPr>
          <w:p w14:paraId="040FE445" w14:textId="7DBFF7D6" w:rsidR="00C578AF" w:rsidRPr="00E0677D" w:rsidRDefault="00C578AF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8" w:type="pct"/>
          </w:tcPr>
          <w:p w14:paraId="464DC608" w14:textId="48B420C0" w:rsidR="00C578AF" w:rsidRPr="00E0677D" w:rsidRDefault="00C578AF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Continue full time teaching</w:t>
            </w:r>
          </w:p>
          <w:p w14:paraId="49D77E12" w14:textId="5D1C390F" w:rsidR="00C578AF" w:rsidRPr="00E0677D" w:rsidRDefault="00C01DA9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Make sure that you are asking for help/guidance/support if you need it</w:t>
            </w:r>
          </w:p>
          <w:p w14:paraId="70B4E2F6" w14:textId="5E2C1B32" w:rsidR="00C01DA9" w:rsidRPr="00E0677D" w:rsidRDefault="00C01DA9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Set adequate time for student assessments and providing feedback to assessment</w:t>
            </w:r>
          </w:p>
        </w:tc>
        <w:tc>
          <w:tcPr>
            <w:tcW w:w="2320" w:type="pct"/>
          </w:tcPr>
          <w:p w14:paraId="6673E489" w14:textId="43D363B2" w:rsidR="00C578AF" w:rsidRPr="00E0677D" w:rsidRDefault="003E0B69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Teacher candidate should be less dependent on aspects of the mentorship but still incorporating feedback from observations</w:t>
            </w:r>
          </w:p>
        </w:tc>
      </w:tr>
      <w:tr w:rsidR="003E0B69" w:rsidRPr="00E0677D" w14:paraId="5FCB3669" w14:textId="77777777" w:rsidTr="743D28F2">
        <w:tc>
          <w:tcPr>
            <w:tcW w:w="451" w:type="pct"/>
          </w:tcPr>
          <w:p w14:paraId="529D1C6E" w14:textId="3E8D8923" w:rsidR="003E0B69" w:rsidRPr="00E0677D" w:rsidRDefault="003E0B69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8" w:type="pct"/>
          </w:tcPr>
          <w:p w14:paraId="2631DB48" w14:textId="77777777" w:rsidR="003E0B69" w:rsidRPr="00E0677D" w:rsidRDefault="006A2E36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Continue or wrap up full time teaching</w:t>
            </w:r>
          </w:p>
          <w:p w14:paraId="0F1EFC4E" w14:textId="77777777" w:rsidR="00C72E2B" w:rsidRDefault="19A4490A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Check units to verify the instructional strategies, assessment techniques, or adaptations you have incorporated daily.</w:t>
            </w:r>
            <w:r w:rsidR="00F9521D" w:rsidRPr="2811D1A1">
              <w:rPr>
                <w:rFonts w:ascii="Times New Roman" w:hAnsi="Times New Roman" w:cs="Times New Roman"/>
              </w:rPr>
              <w:t xml:space="preserve">  What else would you like to incorporate?</w:t>
            </w:r>
          </w:p>
          <w:p w14:paraId="705877E8" w14:textId="5ED86F54" w:rsidR="00217CE0" w:rsidRPr="00E0677D" w:rsidRDefault="00217CE0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UBD resubmitted (after teaching) with reflections on each lesson plan</w:t>
            </w:r>
          </w:p>
        </w:tc>
        <w:tc>
          <w:tcPr>
            <w:tcW w:w="2320" w:type="pct"/>
          </w:tcPr>
          <w:p w14:paraId="67A91A1D" w14:textId="77777777" w:rsidR="003E0B69" w:rsidRPr="00E0677D" w:rsidRDefault="00B33817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Assessment for/as learning, implementation of a variety of instructional strategies</w:t>
            </w:r>
          </w:p>
          <w:p w14:paraId="0CFCF838" w14:textId="7929C4DC" w:rsidR="00B33817" w:rsidRPr="00E0677D" w:rsidRDefault="00B33817" w:rsidP="005E0BB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AF0175" w:rsidRPr="00E0677D" w14:paraId="5C794E40" w14:textId="77777777" w:rsidTr="743D28F2">
        <w:tc>
          <w:tcPr>
            <w:tcW w:w="451" w:type="pct"/>
          </w:tcPr>
          <w:p w14:paraId="6A2007B8" w14:textId="2327CB26" w:rsidR="00AF0175" w:rsidRPr="00E0677D" w:rsidRDefault="00AF0175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8" w:type="pct"/>
          </w:tcPr>
          <w:p w14:paraId="0F37C000" w14:textId="074DC33E" w:rsidR="00AF0175" w:rsidRPr="00E0677D" w:rsidRDefault="00AF0175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Begin to gradually decrease teaching load if you have met the 5-week requirement</w:t>
            </w:r>
          </w:p>
          <w:p w14:paraId="67667056" w14:textId="5E054D16" w:rsidR="00AF0175" w:rsidRPr="00E0677D" w:rsidRDefault="00E5292F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Explore opportunities to teach/assist in other subjects and /or grade </w:t>
            </w:r>
            <w:r w:rsidR="00BB7999" w:rsidRPr="00E0677D">
              <w:rPr>
                <w:rFonts w:ascii="Times New Roman" w:hAnsi="Times New Roman" w:cs="Times New Roman"/>
              </w:rPr>
              <w:t>level</w:t>
            </w:r>
            <w:r w:rsidR="005E0BB6">
              <w:rPr>
                <w:rFonts w:ascii="Times New Roman" w:hAnsi="Times New Roman" w:cs="Times New Roman"/>
              </w:rPr>
              <w:t>s</w:t>
            </w:r>
          </w:p>
          <w:p w14:paraId="04404811" w14:textId="33D3355A" w:rsidR="00E5292F" w:rsidRPr="00E0677D" w:rsidRDefault="00E5292F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Use this time to start solidifying the competencies </w:t>
            </w:r>
            <w:r w:rsidR="00B159F5" w:rsidRPr="00E0677D">
              <w:rPr>
                <w:rFonts w:ascii="Times New Roman" w:hAnsi="Times New Roman" w:cs="Times New Roman"/>
              </w:rPr>
              <w:t>that still need work (or evidence)</w:t>
            </w:r>
          </w:p>
          <w:p w14:paraId="69D520D1" w14:textId="76E98FBA" w:rsidR="00E5292F" w:rsidRPr="00E0677D" w:rsidRDefault="00E5292F" w:rsidP="00855ED8">
            <w:pPr>
              <w:pStyle w:val="ListParagraph"/>
              <w:ind w:left="387"/>
              <w:rPr>
                <w:rFonts w:ascii="Times New Roman" w:hAnsi="Times New Roman" w:cs="Times New Roman"/>
              </w:rPr>
            </w:pPr>
          </w:p>
        </w:tc>
        <w:tc>
          <w:tcPr>
            <w:tcW w:w="2320" w:type="pct"/>
          </w:tcPr>
          <w:p w14:paraId="020FB938" w14:textId="77777777" w:rsidR="00AF0175" w:rsidRPr="00E0677D" w:rsidRDefault="00892645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If teaching load </w:t>
            </w:r>
            <w:proofErr w:type="gramStart"/>
            <w:r w:rsidRPr="00E0677D">
              <w:rPr>
                <w:rFonts w:ascii="Times New Roman" w:hAnsi="Times New Roman" w:cs="Times New Roman"/>
              </w:rPr>
              <w:t>is able to</w:t>
            </w:r>
            <w:proofErr w:type="gramEnd"/>
            <w:r w:rsidRPr="00E0677D">
              <w:rPr>
                <w:rFonts w:ascii="Times New Roman" w:hAnsi="Times New Roman" w:cs="Times New Roman"/>
              </w:rPr>
              <w:t xml:space="preserve"> decrease (</w:t>
            </w:r>
            <w:r w:rsidR="00910A6F" w:rsidRPr="00E0677D">
              <w:rPr>
                <w:rFonts w:ascii="Times New Roman" w:hAnsi="Times New Roman" w:cs="Times New Roman"/>
              </w:rPr>
              <w:t>25 consecutive days have been completed), contribute to other areas of the school</w:t>
            </w:r>
          </w:p>
          <w:p w14:paraId="3058DF3F" w14:textId="18D12CA7" w:rsidR="00855ED8" w:rsidRPr="00E0677D" w:rsidRDefault="00855ED8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Revise and improve PGP</w:t>
            </w:r>
          </w:p>
        </w:tc>
      </w:tr>
      <w:tr w:rsidR="00855ED8" w:rsidRPr="00E0677D" w14:paraId="23BBF6DE" w14:textId="77777777" w:rsidTr="743D28F2">
        <w:tc>
          <w:tcPr>
            <w:tcW w:w="451" w:type="pct"/>
          </w:tcPr>
          <w:p w14:paraId="2BD94DE7" w14:textId="2D4D9E33" w:rsidR="00855ED8" w:rsidRPr="00E0677D" w:rsidRDefault="00855ED8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8" w:type="pct"/>
          </w:tcPr>
          <w:p w14:paraId="3852814B" w14:textId="353D997C" w:rsidR="00855ED8" w:rsidRPr="00E0677D" w:rsidRDefault="000013A0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743D28F2">
              <w:rPr>
                <w:rFonts w:ascii="Times New Roman" w:hAnsi="Times New Roman" w:cs="Times New Roman"/>
              </w:rPr>
              <w:t xml:space="preserve">If you began </w:t>
            </w:r>
            <w:r w:rsidR="68DDC1C6" w:rsidRPr="743D28F2">
              <w:rPr>
                <w:rFonts w:ascii="Times New Roman" w:hAnsi="Times New Roman" w:cs="Times New Roman"/>
              </w:rPr>
              <w:t>full-time</w:t>
            </w:r>
            <w:r w:rsidRPr="743D28F2">
              <w:rPr>
                <w:rFonts w:ascii="Times New Roman" w:hAnsi="Times New Roman" w:cs="Times New Roman"/>
              </w:rPr>
              <w:t xml:space="preserve"> teaching in </w:t>
            </w:r>
            <w:r w:rsidR="005E0BB6" w:rsidRPr="743D28F2">
              <w:rPr>
                <w:rFonts w:ascii="Times New Roman" w:hAnsi="Times New Roman" w:cs="Times New Roman"/>
              </w:rPr>
              <w:t>w</w:t>
            </w:r>
            <w:r w:rsidRPr="743D28F2">
              <w:rPr>
                <w:rFonts w:ascii="Times New Roman" w:hAnsi="Times New Roman" w:cs="Times New Roman"/>
              </w:rPr>
              <w:t xml:space="preserve">eek 9, this is your final week of </w:t>
            </w:r>
            <w:r w:rsidR="7977B99D" w:rsidRPr="743D28F2">
              <w:rPr>
                <w:rFonts w:ascii="Times New Roman" w:hAnsi="Times New Roman" w:cs="Times New Roman"/>
              </w:rPr>
              <w:t>full-time</w:t>
            </w:r>
            <w:r w:rsidRPr="743D28F2">
              <w:rPr>
                <w:rFonts w:ascii="Times New Roman" w:hAnsi="Times New Roman" w:cs="Times New Roman"/>
              </w:rPr>
              <w:t xml:space="preserve"> teaching.  Plan for the reduction in teaching load.</w:t>
            </w:r>
          </w:p>
          <w:p w14:paraId="2529A65E" w14:textId="77777777" w:rsidR="000013A0" w:rsidRPr="00E0677D" w:rsidRDefault="003C211E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Seek out ways to support students in </w:t>
            </w:r>
            <w:r w:rsidR="00136044" w:rsidRPr="00E0677D">
              <w:rPr>
                <w:rFonts w:ascii="Times New Roman" w:hAnsi="Times New Roman" w:cs="Times New Roman"/>
              </w:rPr>
              <w:t>your and other classrooms (is something different?)</w:t>
            </w:r>
          </w:p>
          <w:p w14:paraId="6D5DECB5" w14:textId="77777777" w:rsidR="00136044" w:rsidRPr="00E0677D" w:rsidRDefault="00136044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 xml:space="preserve">½ day visit to another school in the SAME division is permitted but focus should be on </w:t>
            </w:r>
            <w:r w:rsidR="00B35E8C" w:rsidRPr="00E0677D">
              <w:rPr>
                <w:rFonts w:ascii="Times New Roman" w:hAnsi="Times New Roman" w:cs="Times New Roman"/>
              </w:rPr>
              <w:t>contributing to extended practicum experience</w:t>
            </w:r>
          </w:p>
          <w:p w14:paraId="4A8E5017" w14:textId="0B4F2534" w:rsidR="00B35E8C" w:rsidRPr="00E0677D" w:rsidRDefault="00B35E8C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Think about resumes, job applications, teacher certification, etc</w:t>
            </w:r>
            <w:r w:rsidR="37B7D5CE" w:rsidRPr="2811D1A1">
              <w:rPr>
                <w:rFonts w:ascii="Times New Roman" w:hAnsi="Times New Roman" w:cs="Times New Roman"/>
              </w:rPr>
              <w:t>. Ask</w:t>
            </w:r>
            <w:r w:rsidRPr="2811D1A1">
              <w:rPr>
                <w:rFonts w:ascii="Times New Roman" w:hAnsi="Times New Roman" w:cs="Times New Roman"/>
              </w:rPr>
              <w:t xml:space="preserve"> </w:t>
            </w:r>
            <w:r w:rsidR="16A833E1" w:rsidRPr="2811D1A1">
              <w:rPr>
                <w:rFonts w:ascii="Times New Roman" w:hAnsi="Times New Roman" w:cs="Times New Roman"/>
              </w:rPr>
              <w:t>the teacher</w:t>
            </w:r>
            <w:r w:rsidRPr="2811D1A1">
              <w:rPr>
                <w:rFonts w:ascii="Times New Roman" w:hAnsi="Times New Roman" w:cs="Times New Roman"/>
              </w:rPr>
              <w:t xml:space="preserve"> and principal if they would support you in providing a reference letter.</w:t>
            </w:r>
          </w:p>
        </w:tc>
        <w:tc>
          <w:tcPr>
            <w:tcW w:w="2320" w:type="pct"/>
          </w:tcPr>
          <w:p w14:paraId="5E286544" w14:textId="1F3AC055" w:rsidR="00855ED8" w:rsidRPr="00E0677D" w:rsidRDefault="003E1EEE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lastRenderedPageBreak/>
              <w:t xml:space="preserve">Which </w:t>
            </w:r>
            <w:r w:rsidR="006F0B9A" w:rsidRPr="00E0677D">
              <w:rPr>
                <w:rFonts w:ascii="Times New Roman" w:hAnsi="Times New Roman" w:cs="Times New Roman"/>
              </w:rPr>
              <w:t xml:space="preserve">experiences (in other classrooms/programs) will best inform the teacher candidate’s practicum? </w:t>
            </w:r>
          </w:p>
          <w:p w14:paraId="50A34C89" w14:textId="110C1703" w:rsidR="003E1EEE" w:rsidRPr="00E0677D" w:rsidRDefault="003E1EEE" w:rsidP="005808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808C3" w:rsidRPr="00E0677D" w14:paraId="0C1E2D20" w14:textId="77777777" w:rsidTr="743D28F2">
        <w:tc>
          <w:tcPr>
            <w:tcW w:w="451" w:type="pct"/>
          </w:tcPr>
          <w:p w14:paraId="59A0CA31" w14:textId="6A8BA872" w:rsidR="005808C3" w:rsidRPr="00E0677D" w:rsidRDefault="005808C3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8" w:type="pct"/>
          </w:tcPr>
          <w:p w14:paraId="5F12D1F6" w14:textId="77777777" w:rsidR="007D4567" w:rsidRPr="00E0677D" w:rsidRDefault="00E16C26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 xml:space="preserve">Tidy up PGP; some school divisions will encourage you to </w:t>
            </w:r>
            <w:r w:rsidR="00F965F4" w:rsidRPr="00E0677D">
              <w:rPr>
                <w:rFonts w:ascii="Times New Roman" w:hAnsi="Times New Roman" w:cs="Times New Roman"/>
              </w:rPr>
              <w:t xml:space="preserve">bring samples of pertinent PGP entries/evidence with you when you come for interviews.  </w:t>
            </w:r>
            <w:r w:rsidR="00046461" w:rsidRPr="00E0677D">
              <w:rPr>
                <w:rFonts w:ascii="Times New Roman" w:hAnsi="Times New Roman" w:cs="Times New Roman"/>
              </w:rPr>
              <w:t>Start highlighting entries you want to focus on when the final assessment is being written.</w:t>
            </w:r>
          </w:p>
          <w:p w14:paraId="29AD378B" w14:textId="77777777" w:rsidR="00046461" w:rsidRPr="00E0677D" w:rsidRDefault="00046461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Collaboratively complete the final assessment with your collaborating teacher and submit it to your facilitator for review</w:t>
            </w:r>
          </w:p>
          <w:p w14:paraId="0879B177" w14:textId="4BC03D55" w:rsidR="00FC69F0" w:rsidRPr="00E0677D" w:rsidRDefault="00FC69F0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Provide final edited version of PGP to your facilitator</w:t>
            </w:r>
          </w:p>
        </w:tc>
        <w:tc>
          <w:tcPr>
            <w:tcW w:w="2320" w:type="pct"/>
          </w:tcPr>
          <w:p w14:paraId="760B35A0" w14:textId="05488D3C" w:rsidR="00FC69F0" w:rsidRPr="00E0677D" w:rsidRDefault="295F30D2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2811D1A1">
              <w:rPr>
                <w:rFonts w:ascii="Times New Roman" w:hAnsi="Times New Roman" w:cs="Times New Roman"/>
              </w:rPr>
              <w:t>Use the PGP evidence to help identify how the competencies have been met and include this in the final evaluation.</w:t>
            </w:r>
          </w:p>
          <w:p w14:paraId="2C2F74C2" w14:textId="77777777" w:rsidR="00FC69F0" w:rsidRPr="00E0677D" w:rsidRDefault="00B20299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Is there any evidence f</w:t>
            </w:r>
            <w:r w:rsidR="004436B4" w:rsidRPr="00E0677D">
              <w:rPr>
                <w:rFonts w:ascii="Times New Roman" w:hAnsi="Times New Roman" w:cs="Times New Roman"/>
              </w:rPr>
              <w:t>ro</w:t>
            </w:r>
            <w:r w:rsidRPr="00E0677D">
              <w:rPr>
                <w:rFonts w:ascii="Times New Roman" w:hAnsi="Times New Roman" w:cs="Times New Roman"/>
              </w:rPr>
              <w:t xml:space="preserve">m other teachers </w:t>
            </w:r>
            <w:r w:rsidR="005E35F3" w:rsidRPr="00E0677D">
              <w:rPr>
                <w:rFonts w:ascii="Times New Roman" w:hAnsi="Times New Roman" w:cs="Times New Roman"/>
              </w:rPr>
              <w:t>that the teacher candidate worked with that could be included in the comments?</w:t>
            </w:r>
          </w:p>
          <w:p w14:paraId="3F99D8C7" w14:textId="18A946FD" w:rsidR="005E35F3" w:rsidRPr="00E0677D" w:rsidRDefault="005E35F3" w:rsidP="005E35F3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E0677D">
              <w:rPr>
                <w:rFonts w:ascii="Times New Roman" w:hAnsi="Times New Roman" w:cs="Times New Roman"/>
                <w:i/>
                <w:iCs/>
              </w:rPr>
              <w:t xml:space="preserve">This document is uploaded to school board application sites, so it is important that the </w:t>
            </w:r>
            <w:r w:rsidR="0022298C" w:rsidRPr="00E0677D">
              <w:rPr>
                <w:rFonts w:ascii="Times New Roman" w:hAnsi="Times New Roman" w:cs="Times New Roman"/>
                <w:i/>
                <w:iCs/>
              </w:rPr>
              <w:t>evaluation is checked for grammar and spelling.</w:t>
            </w:r>
          </w:p>
        </w:tc>
      </w:tr>
      <w:tr w:rsidR="0022298C" w:rsidRPr="00E0677D" w14:paraId="16649379" w14:textId="77777777" w:rsidTr="743D28F2">
        <w:tc>
          <w:tcPr>
            <w:tcW w:w="451" w:type="pct"/>
          </w:tcPr>
          <w:p w14:paraId="7ACFAEA7" w14:textId="0B4501CF" w:rsidR="0022298C" w:rsidRPr="00E0677D" w:rsidRDefault="0022298C" w:rsidP="00EF1A39">
            <w:p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8" w:type="pct"/>
          </w:tcPr>
          <w:p w14:paraId="0E9DE803" w14:textId="77777777" w:rsidR="0022298C" w:rsidRPr="00E0677D" w:rsidRDefault="0022298C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Gather all signatures, scan, send to facilitator (make sure spelling, grammar, and other revisions have been completed).</w:t>
            </w:r>
          </w:p>
          <w:p w14:paraId="6A77261D" w14:textId="53AFA3D8" w:rsidR="0022298C" w:rsidRPr="00E0677D" w:rsidRDefault="00623E26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Make sure that you have a final version with all signatures</w:t>
            </w:r>
            <w:r w:rsidR="005E0BB6">
              <w:rPr>
                <w:rFonts w:ascii="Times New Roman" w:hAnsi="Times New Roman" w:cs="Times New Roman"/>
              </w:rPr>
              <w:t xml:space="preserve"> submitted to canvas in PDF format and labelled as per instructions</w:t>
            </w:r>
            <w:r w:rsidRPr="00E0677D">
              <w:rPr>
                <w:rFonts w:ascii="Times New Roman" w:hAnsi="Times New Roman" w:cs="Times New Roman"/>
              </w:rPr>
              <w:t xml:space="preserve">.  </w:t>
            </w:r>
          </w:p>
          <w:p w14:paraId="6162B6CE" w14:textId="77777777" w:rsidR="00366740" w:rsidRPr="00E0677D" w:rsidRDefault="00366740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Express your appreciation to your collaborating teacher and to the school for hosting you</w:t>
            </w:r>
            <w:r w:rsidR="00B36DF9" w:rsidRPr="00E0677D">
              <w:rPr>
                <w:rFonts w:ascii="Times New Roman" w:hAnsi="Times New Roman" w:cs="Times New Roman"/>
              </w:rPr>
              <w:t>.</w:t>
            </w:r>
          </w:p>
          <w:p w14:paraId="0C6C27F8" w14:textId="78719D16" w:rsidR="00B36DF9" w:rsidRPr="00E0677D" w:rsidRDefault="00B36DF9" w:rsidP="00C01DA9">
            <w:pPr>
              <w:pStyle w:val="ListParagraph"/>
              <w:numPr>
                <w:ilvl w:val="0"/>
                <w:numId w:val="23"/>
              </w:numPr>
              <w:ind w:left="387" w:hanging="180"/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Return keys, resources, etc.</w:t>
            </w:r>
          </w:p>
        </w:tc>
        <w:tc>
          <w:tcPr>
            <w:tcW w:w="2320" w:type="pct"/>
          </w:tcPr>
          <w:p w14:paraId="2C460CC4" w14:textId="4C6F5924" w:rsidR="0022298C" w:rsidRPr="00E0677D" w:rsidRDefault="00B36DF9" w:rsidP="00C750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0677D">
              <w:rPr>
                <w:rFonts w:ascii="Times New Roman" w:hAnsi="Times New Roman" w:cs="Times New Roman"/>
              </w:rPr>
              <w:t>Thank you for your mentoring!</w:t>
            </w:r>
          </w:p>
        </w:tc>
      </w:tr>
    </w:tbl>
    <w:p w14:paraId="49ED727E" w14:textId="77777777" w:rsidR="00EF1A39" w:rsidRPr="00E0677D" w:rsidRDefault="00EF1A39" w:rsidP="00EF1A39">
      <w:pPr>
        <w:spacing w:after="0"/>
        <w:rPr>
          <w:rFonts w:ascii="Times New Roman" w:hAnsi="Times New Roman" w:cs="Times New Roman"/>
        </w:rPr>
      </w:pPr>
    </w:p>
    <w:p w14:paraId="40F71BC2" w14:textId="769C7532" w:rsidR="00EF1A39" w:rsidRPr="00EF1A39" w:rsidRDefault="00C160A7" w:rsidP="00EF1A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Reviewed and revised </w:t>
      </w:r>
      <w:r w:rsidR="005E0BB6">
        <w:rPr>
          <w:rFonts w:ascii="Times New Roman" w:hAnsi="Times New Roman" w:cs="Times New Roman"/>
          <w:b/>
          <w:bCs/>
          <w:sz w:val="24"/>
          <w:szCs w:val="24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E0BB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sectPr w:rsidR="00EF1A39" w:rsidRPr="00EF1A39" w:rsidSect="007603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88B"/>
    <w:multiLevelType w:val="hybridMultilevel"/>
    <w:tmpl w:val="98D0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8A0"/>
    <w:multiLevelType w:val="hybridMultilevel"/>
    <w:tmpl w:val="27B46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C89"/>
    <w:multiLevelType w:val="hybridMultilevel"/>
    <w:tmpl w:val="6346F9C6"/>
    <w:lvl w:ilvl="0" w:tplc="FFFFFFFF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460E"/>
    <w:multiLevelType w:val="hybridMultilevel"/>
    <w:tmpl w:val="A7A6FBC4"/>
    <w:lvl w:ilvl="0" w:tplc="ADC83DD4">
      <w:start w:val="1"/>
      <w:numFmt w:val="bullet"/>
      <w:lvlText w:val=""/>
      <w:lvlJc w:val="left"/>
      <w:pPr>
        <w:ind w:left="1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" w15:restartNumberingAfterBreak="0">
    <w:nsid w:val="187270B1"/>
    <w:multiLevelType w:val="hybridMultilevel"/>
    <w:tmpl w:val="17429EDE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 w15:restartNumberingAfterBreak="0">
    <w:nsid w:val="1A9A3F93"/>
    <w:multiLevelType w:val="hybridMultilevel"/>
    <w:tmpl w:val="3E162B62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5161"/>
    <w:multiLevelType w:val="hybridMultilevel"/>
    <w:tmpl w:val="8640E8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6A33"/>
    <w:multiLevelType w:val="hybridMultilevel"/>
    <w:tmpl w:val="FCF8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6991"/>
    <w:multiLevelType w:val="hybridMultilevel"/>
    <w:tmpl w:val="F9F0FF7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57B5"/>
    <w:multiLevelType w:val="hybridMultilevel"/>
    <w:tmpl w:val="0C487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F5E33"/>
    <w:multiLevelType w:val="hybridMultilevel"/>
    <w:tmpl w:val="965C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755A"/>
    <w:multiLevelType w:val="hybridMultilevel"/>
    <w:tmpl w:val="92EAA382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96EDA"/>
    <w:multiLevelType w:val="hybridMultilevel"/>
    <w:tmpl w:val="E4845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15DEF"/>
    <w:multiLevelType w:val="hybridMultilevel"/>
    <w:tmpl w:val="15A4A73E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928"/>
    <w:multiLevelType w:val="hybridMultilevel"/>
    <w:tmpl w:val="7CA67822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70C1B"/>
    <w:multiLevelType w:val="hybridMultilevel"/>
    <w:tmpl w:val="1D2C7A36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72213"/>
    <w:multiLevelType w:val="hybridMultilevel"/>
    <w:tmpl w:val="23E8F016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957A9"/>
    <w:multiLevelType w:val="hybridMultilevel"/>
    <w:tmpl w:val="8D380C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35A9"/>
    <w:multiLevelType w:val="hybridMultilevel"/>
    <w:tmpl w:val="F9B647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F509A"/>
    <w:multiLevelType w:val="hybridMultilevel"/>
    <w:tmpl w:val="F89E574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D7433"/>
    <w:multiLevelType w:val="hybridMultilevel"/>
    <w:tmpl w:val="825CA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43F9C"/>
    <w:multiLevelType w:val="hybridMultilevel"/>
    <w:tmpl w:val="EF94BA88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858E4"/>
    <w:multiLevelType w:val="hybridMultilevel"/>
    <w:tmpl w:val="B03EC060"/>
    <w:lvl w:ilvl="0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3" w15:restartNumberingAfterBreak="0">
    <w:nsid w:val="628D790A"/>
    <w:multiLevelType w:val="hybridMultilevel"/>
    <w:tmpl w:val="16844A0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D7EDB"/>
    <w:multiLevelType w:val="hybridMultilevel"/>
    <w:tmpl w:val="89F0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E0E71"/>
    <w:multiLevelType w:val="hybridMultilevel"/>
    <w:tmpl w:val="B7D86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93320"/>
    <w:multiLevelType w:val="hybridMultilevel"/>
    <w:tmpl w:val="FCF86B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C4341"/>
    <w:multiLevelType w:val="hybridMultilevel"/>
    <w:tmpl w:val="291A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5649F"/>
    <w:multiLevelType w:val="hybridMultilevel"/>
    <w:tmpl w:val="3B78D446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53758">
    <w:abstractNumId w:val="21"/>
  </w:num>
  <w:num w:numId="2" w16cid:durableId="179589500">
    <w:abstractNumId w:val="15"/>
  </w:num>
  <w:num w:numId="3" w16cid:durableId="1155682405">
    <w:abstractNumId w:val="26"/>
  </w:num>
  <w:num w:numId="4" w16cid:durableId="996153516">
    <w:abstractNumId w:val="11"/>
  </w:num>
  <w:num w:numId="5" w16cid:durableId="1572930026">
    <w:abstractNumId w:val="5"/>
  </w:num>
  <w:num w:numId="6" w16cid:durableId="1148716242">
    <w:abstractNumId w:val="27"/>
  </w:num>
  <w:num w:numId="7" w16cid:durableId="81488783">
    <w:abstractNumId w:val="8"/>
  </w:num>
  <w:num w:numId="8" w16cid:durableId="2111703186">
    <w:abstractNumId w:val="12"/>
  </w:num>
  <w:num w:numId="9" w16cid:durableId="964701805">
    <w:abstractNumId w:val="23"/>
  </w:num>
  <w:num w:numId="10" w16cid:durableId="1283612572">
    <w:abstractNumId w:val="13"/>
  </w:num>
  <w:num w:numId="11" w16cid:durableId="1238899329">
    <w:abstractNumId w:val="18"/>
  </w:num>
  <w:num w:numId="12" w16cid:durableId="1605377579">
    <w:abstractNumId w:val="28"/>
  </w:num>
  <w:num w:numId="13" w16cid:durableId="242835701">
    <w:abstractNumId w:val="19"/>
  </w:num>
  <w:num w:numId="14" w16cid:durableId="845170570">
    <w:abstractNumId w:val="16"/>
  </w:num>
  <w:num w:numId="15" w16cid:durableId="1702393865">
    <w:abstractNumId w:val="24"/>
  </w:num>
  <w:num w:numId="16" w16cid:durableId="1232348500">
    <w:abstractNumId w:val="0"/>
  </w:num>
  <w:num w:numId="17" w16cid:durableId="814758883">
    <w:abstractNumId w:val="17"/>
  </w:num>
  <w:num w:numId="18" w16cid:durableId="2076119820">
    <w:abstractNumId w:val="7"/>
  </w:num>
  <w:num w:numId="19" w16cid:durableId="180242004">
    <w:abstractNumId w:val="10"/>
  </w:num>
  <w:num w:numId="20" w16cid:durableId="549389836">
    <w:abstractNumId w:val="4"/>
  </w:num>
  <w:num w:numId="21" w16cid:durableId="984503292">
    <w:abstractNumId w:val="14"/>
  </w:num>
  <w:num w:numId="22" w16cid:durableId="341856798">
    <w:abstractNumId w:val="9"/>
  </w:num>
  <w:num w:numId="23" w16cid:durableId="1818262356">
    <w:abstractNumId w:val="3"/>
  </w:num>
  <w:num w:numId="24" w16cid:durableId="357893424">
    <w:abstractNumId w:val="2"/>
  </w:num>
  <w:num w:numId="25" w16cid:durableId="551577174">
    <w:abstractNumId w:val="20"/>
  </w:num>
  <w:num w:numId="26" w16cid:durableId="852692831">
    <w:abstractNumId w:val="25"/>
  </w:num>
  <w:num w:numId="27" w16cid:durableId="1093234883">
    <w:abstractNumId w:val="6"/>
  </w:num>
  <w:num w:numId="28" w16cid:durableId="1911571388">
    <w:abstractNumId w:val="22"/>
  </w:num>
  <w:num w:numId="29" w16cid:durableId="182400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39"/>
    <w:rsid w:val="000013A0"/>
    <w:rsid w:val="00002F9A"/>
    <w:rsid w:val="000235EF"/>
    <w:rsid w:val="00046461"/>
    <w:rsid w:val="00046B5A"/>
    <w:rsid w:val="0008476A"/>
    <w:rsid w:val="000A6881"/>
    <w:rsid w:val="000C1D75"/>
    <w:rsid w:val="000D3623"/>
    <w:rsid w:val="000E21F5"/>
    <w:rsid w:val="00117216"/>
    <w:rsid w:val="0011B18C"/>
    <w:rsid w:val="00122825"/>
    <w:rsid w:val="00136044"/>
    <w:rsid w:val="001870F6"/>
    <w:rsid w:val="001A084F"/>
    <w:rsid w:val="001A5F55"/>
    <w:rsid w:val="001B288E"/>
    <w:rsid w:val="001B7DB2"/>
    <w:rsid w:val="001C12A4"/>
    <w:rsid w:val="001E591B"/>
    <w:rsid w:val="001E6305"/>
    <w:rsid w:val="00203848"/>
    <w:rsid w:val="0020688D"/>
    <w:rsid w:val="00212124"/>
    <w:rsid w:val="00217CE0"/>
    <w:rsid w:val="0022298C"/>
    <w:rsid w:val="002347FA"/>
    <w:rsid w:val="00240A44"/>
    <w:rsid w:val="002413E3"/>
    <w:rsid w:val="00255AD9"/>
    <w:rsid w:val="00293EEE"/>
    <w:rsid w:val="002D3287"/>
    <w:rsid w:val="002E79A5"/>
    <w:rsid w:val="00311E7D"/>
    <w:rsid w:val="00322C61"/>
    <w:rsid w:val="00323F95"/>
    <w:rsid w:val="00334EB4"/>
    <w:rsid w:val="00337498"/>
    <w:rsid w:val="00366740"/>
    <w:rsid w:val="00367E71"/>
    <w:rsid w:val="00372F8C"/>
    <w:rsid w:val="003A3623"/>
    <w:rsid w:val="003A600C"/>
    <w:rsid w:val="003B39B9"/>
    <w:rsid w:val="003C211E"/>
    <w:rsid w:val="003E0B69"/>
    <w:rsid w:val="003E1EEE"/>
    <w:rsid w:val="00404BA7"/>
    <w:rsid w:val="004436B4"/>
    <w:rsid w:val="004768EE"/>
    <w:rsid w:val="004A6B12"/>
    <w:rsid w:val="004D59EC"/>
    <w:rsid w:val="004E4290"/>
    <w:rsid w:val="004F50E9"/>
    <w:rsid w:val="005034CE"/>
    <w:rsid w:val="00507860"/>
    <w:rsid w:val="00511FD7"/>
    <w:rsid w:val="005357B1"/>
    <w:rsid w:val="00580707"/>
    <w:rsid w:val="005808C3"/>
    <w:rsid w:val="00587ECD"/>
    <w:rsid w:val="005B4752"/>
    <w:rsid w:val="005C46D8"/>
    <w:rsid w:val="005D33A6"/>
    <w:rsid w:val="005E0BB6"/>
    <w:rsid w:val="005E35F3"/>
    <w:rsid w:val="00623E26"/>
    <w:rsid w:val="006372D8"/>
    <w:rsid w:val="00643AFE"/>
    <w:rsid w:val="00650E56"/>
    <w:rsid w:val="00666FE9"/>
    <w:rsid w:val="006A0051"/>
    <w:rsid w:val="006A129D"/>
    <w:rsid w:val="006A2E36"/>
    <w:rsid w:val="006F0B9A"/>
    <w:rsid w:val="006F3B19"/>
    <w:rsid w:val="007316D9"/>
    <w:rsid w:val="007407B1"/>
    <w:rsid w:val="00760314"/>
    <w:rsid w:val="0079013F"/>
    <w:rsid w:val="00793A25"/>
    <w:rsid w:val="007A9810"/>
    <w:rsid w:val="007B6232"/>
    <w:rsid w:val="007B748E"/>
    <w:rsid w:val="007B7C40"/>
    <w:rsid w:val="007D334A"/>
    <w:rsid w:val="007D4567"/>
    <w:rsid w:val="008051D4"/>
    <w:rsid w:val="00837740"/>
    <w:rsid w:val="00855ED8"/>
    <w:rsid w:val="00855EDE"/>
    <w:rsid w:val="00892645"/>
    <w:rsid w:val="008B4E11"/>
    <w:rsid w:val="008B6D8E"/>
    <w:rsid w:val="008F34F8"/>
    <w:rsid w:val="008F432C"/>
    <w:rsid w:val="00910A6F"/>
    <w:rsid w:val="00926953"/>
    <w:rsid w:val="0093604D"/>
    <w:rsid w:val="009539DA"/>
    <w:rsid w:val="00965808"/>
    <w:rsid w:val="009951D5"/>
    <w:rsid w:val="00996B19"/>
    <w:rsid w:val="009B2C3A"/>
    <w:rsid w:val="009E32BE"/>
    <w:rsid w:val="009F1EED"/>
    <w:rsid w:val="00A03B2F"/>
    <w:rsid w:val="00A0524C"/>
    <w:rsid w:val="00A14EFA"/>
    <w:rsid w:val="00AB2EA7"/>
    <w:rsid w:val="00AC3CB3"/>
    <w:rsid w:val="00AF0175"/>
    <w:rsid w:val="00B159F5"/>
    <w:rsid w:val="00B173AF"/>
    <w:rsid w:val="00B20299"/>
    <w:rsid w:val="00B31EB1"/>
    <w:rsid w:val="00B33817"/>
    <w:rsid w:val="00B35E8C"/>
    <w:rsid w:val="00B36DF9"/>
    <w:rsid w:val="00B42202"/>
    <w:rsid w:val="00B54BDB"/>
    <w:rsid w:val="00B6495F"/>
    <w:rsid w:val="00B8017E"/>
    <w:rsid w:val="00B976AE"/>
    <w:rsid w:val="00BA6C8E"/>
    <w:rsid w:val="00BA7B38"/>
    <w:rsid w:val="00BB7999"/>
    <w:rsid w:val="00BD796A"/>
    <w:rsid w:val="00BE7F9C"/>
    <w:rsid w:val="00C01DA9"/>
    <w:rsid w:val="00C10A77"/>
    <w:rsid w:val="00C160A7"/>
    <w:rsid w:val="00C3600C"/>
    <w:rsid w:val="00C378CC"/>
    <w:rsid w:val="00C41EF7"/>
    <w:rsid w:val="00C578AF"/>
    <w:rsid w:val="00C63AF2"/>
    <w:rsid w:val="00C72E2B"/>
    <w:rsid w:val="00C75070"/>
    <w:rsid w:val="00C96D73"/>
    <w:rsid w:val="00CA6D2B"/>
    <w:rsid w:val="00CA756F"/>
    <w:rsid w:val="00CD04CA"/>
    <w:rsid w:val="00CD5A17"/>
    <w:rsid w:val="00CF3A4B"/>
    <w:rsid w:val="00D41774"/>
    <w:rsid w:val="00D84D8D"/>
    <w:rsid w:val="00D946B9"/>
    <w:rsid w:val="00DB0BBD"/>
    <w:rsid w:val="00DC2C4D"/>
    <w:rsid w:val="00DD52A5"/>
    <w:rsid w:val="00DD7E3C"/>
    <w:rsid w:val="00DE6D61"/>
    <w:rsid w:val="00DE7752"/>
    <w:rsid w:val="00E0677D"/>
    <w:rsid w:val="00E16C26"/>
    <w:rsid w:val="00E210DF"/>
    <w:rsid w:val="00E3016F"/>
    <w:rsid w:val="00E4226D"/>
    <w:rsid w:val="00E5292F"/>
    <w:rsid w:val="00E73DEC"/>
    <w:rsid w:val="00E74032"/>
    <w:rsid w:val="00E878CD"/>
    <w:rsid w:val="00EA451F"/>
    <w:rsid w:val="00EC1AC9"/>
    <w:rsid w:val="00EC6DF2"/>
    <w:rsid w:val="00ED34A7"/>
    <w:rsid w:val="00EF1A39"/>
    <w:rsid w:val="00F02D0D"/>
    <w:rsid w:val="00F04F94"/>
    <w:rsid w:val="00F36704"/>
    <w:rsid w:val="00F71D5A"/>
    <w:rsid w:val="00F9521D"/>
    <w:rsid w:val="00F965F4"/>
    <w:rsid w:val="00FB1F8A"/>
    <w:rsid w:val="00FC69F0"/>
    <w:rsid w:val="00FD4A25"/>
    <w:rsid w:val="00FE728F"/>
    <w:rsid w:val="00FF6312"/>
    <w:rsid w:val="0217B0AA"/>
    <w:rsid w:val="0AA84106"/>
    <w:rsid w:val="128F4737"/>
    <w:rsid w:val="16A833E1"/>
    <w:rsid w:val="183505D0"/>
    <w:rsid w:val="19A4490A"/>
    <w:rsid w:val="2811D1A1"/>
    <w:rsid w:val="295F30D2"/>
    <w:rsid w:val="2FADBB8D"/>
    <w:rsid w:val="37B7D5CE"/>
    <w:rsid w:val="38E29337"/>
    <w:rsid w:val="485A5FE8"/>
    <w:rsid w:val="48FF8B6E"/>
    <w:rsid w:val="4A9B5BCF"/>
    <w:rsid w:val="4BEA7B87"/>
    <w:rsid w:val="4C8AECB3"/>
    <w:rsid w:val="50B75E52"/>
    <w:rsid w:val="5122397E"/>
    <w:rsid w:val="5147046D"/>
    <w:rsid w:val="5335EB38"/>
    <w:rsid w:val="62D8EBA1"/>
    <w:rsid w:val="635F7F80"/>
    <w:rsid w:val="648978FC"/>
    <w:rsid w:val="68DDC1C6"/>
    <w:rsid w:val="6B31CA2B"/>
    <w:rsid w:val="743D28F2"/>
    <w:rsid w:val="745B49C3"/>
    <w:rsid w:val="78D51048"/>
    <w:rsid w:val="7977B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2FB7"/>
  <w15:chartTrackingRefBased/>
  <w15:docId w15:val="{561D6695-482F-45C6-A11B-0C6C7E57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d07bc-6086-4108-aabf-974a6951c3af" xsi:nil="true"/>
    <lcf76f155ced4ddcb4097134ff3c332f xmlns="5f5f82d0-99f7-40ae-b7e5-950f41baca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8C718BFD0F74A955DF3EA4B725ECE" ma:contentTypeVersion="13" ma:contentTypeDescription="Create a new document." ma:contentTypeScope="" ma:versionID="cfa58dd24d77a4ddf3519b2ec40de136">
  <xsd:schema xmlns:xsd="http://www.w3.org/2001/XMLSchema" xmlns:xs="http://www.w3.org/2001/XMLSchema" xmlns:p="http://schemas.microsoft.com/office/2006/metadata/properties" xmlns:ns2="5f5f82d0-99f7-40ae-b7e5-950f41bacaa3" xmlns:ns3="63cd07bc-6086-4108-aabf-974a6951c3af" targetNamespace="http://schemas.microsoft.com/office/2006/metadata/properties" ma:root="true" ma:fieldsID="305c30103c367bb6e4e722a22d655054" ns2:_="" ns3:_="">
    <xsd:import namespace="5f5f82d0-99f7-40ae-b7e5-950f41bacaa3"/>
    <xsd:import namespace="63cd07bc-6086-4108-aabf-974a6951c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82d0-99f7-40ae-b7e5-950f41bac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07bc-6086-4108-aabf-974a6951c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364347-159b-42af-92d4-5f22da97a27e}" ma:internalName="TaxCatchAll" ma:showField="CatchAllData" ma:web="63cd07bc-6086-4108-aabf-974a6951c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C92BB-F8C3-41AA-B31C-3F4526E1B097}">
  <ds:schemaRefs>
    <ds:schemaRef ds:uri="63cd07bc-6086-4108-aabf-974a6951c3af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f5f82d0-99f7-40ae-b7e5-950f41bacaa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92FFB7-1D1C-4D24-A37B-F74449F48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99E9B-FCB5-4EDA-87CF-C2908432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82d0-99f7-40ae-b7e5-950f41bacaa3"/>
    <ds:schemaRef ds:uri="63cd07bc-6086-4108-aabf-974a6951c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1948</Words>
  <Characters>11104</Characters>
  <Application>Microsoft Office Word</Application>
  <DocSecurity>0</DocSecurity>
  <Lines>92</Lines>
  <Paragraphs>26</Paragraphs>
  <ScaleCrop>false</ScaleCrop>
  <Company>University of Saskatchewan</Company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Pryor-Hildebrandt, Kathleen</dc:creator>
  <cp:keywords/>
  <dc:description/>
  <cp:lastModifiedBy>Potter, Sarah</cp:lastModifiedBy>
  <cp:revision>4</cp:revision>
  <dcterms:created xsi:type="dcterms:W3CDTF">2024-08-26T19:07:00Z</dcterms:created>
  <dcterms:modified xsi:type="dcterms:W3CDTF">2024-08-26T19:18:00Z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0x0101000108C718BFD0F74A955DF3EA4B725ECE</vt:lpwstr>
  </property>
  <property fmtid="{D5CDD505-2E9C-101B-9397-08002B2CF9AE}" pid="3" name="MediaServiceImageTags">
    <vt:lpwstr/>
  </property>
</Properties>
</file>